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77" w:rsidRDefault="005B2174">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关于组织参加第二届海峡仲裁论坛的通知</w:t>
      </w:r>
    </w:p>
    <w:p w:rsidR="00744377" w:rsidRDefault="005B2174">
      <w:pPr>
        <w:rPr>
          <w:rFonts w:ascii="仿宋" w:eastAsia="仿宋" w:hAnsi="仿宋" w:cs="宋体"/>
          <w:b/>
          <w:kern w:val="0"/>
          <w:sz w:val="32"/>
          <w:szCs w:val="32"/>
        </w:rPr>
      </w:pPr>
      <w:r>
        <w:rPr>
          <w:rFonts w:ascii="仿宋" w:eastAsia="仿宋" w:hAnsi="仿宋" w:cs="宋体" w:hint="eastAsia"/>
          <w:b/>
          <w:kern w:val="0"/>
          <w:sz w:val="32"/>
          <w:szCs w:val="32"/>
        </w:rPr>
        <w:t>尊敬的先生/女士：</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2017年10月，海峡两岸仲裁中心等单位联合发起在平潭综合实验区举办了第一届海峡仲裁论坛，这是唯一聚焦两岸仲裁法律融合发展的常设性平台。2019年6月17日，第二届海峡仲裁论坛将在福建省平潭综合实验区举办。</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第二届海峡仲裁论坛以“化解商事争议 融合两岸法制”为主题，将邀请两岸四地知名仲裁法律专家汇聚一堂，分享各自法</w:t>
      </w:r>
      <w:proofErr w:type="gramStart"/>
      <w:r>
        <w:rPr>
          <w:rFonts w:ascii="仿宋" w:eastAsia="仿宋" w:hAnsi="仿宋" w:cs="宋体" w:hint="eastAsia"/>
          <w:kern w:val="0"/>
          <w:sz w:val="32"/>
          <w:szCs w:val="32"/>
        </w:rPr>
        <w:t>域仲裁</w:t>
      </w:r>
      <w:proofErr w:type="gramEnd"/>
      <w:r>
        <w:rPr>
          <w:rFonts w:ascii="仿宋" w:eastAsia="仿宋" w:hAnsi="仿宋" w:cs="宋体" w:hint="eastAsia"/>
          <w:kern w:val="0"/>
          <w:sz w:val="32"/>
          <w:szCs w:val="32"/>
        </w:rPr>
        <w:t>理论和实务最新成果，共商海峡两岸及海上丝绸之路沿线仲裁法律界热点难点问题，服务两岸经贸合作和一带一路建设。论坛详情附后。</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我们诚挚欢迎您及您的同事莅会指导！</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论坛事宜具体如下：</w:t>
      </w:r>
    </w:p>
    <w:p w:rsidR="00744377" w:rsidRDefault="005B2174">
      <w:pPr>
        <w:spacing w:line="56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一、主办、协办单位（排名不分先后）</w:t>
      </w:r>
    </w:p>
    <w:p w:rsidR="00744377" w:rsidRDefault="005B2174">
      <w:pPr>
        <w:pStyle w:val="a9"/>
        <w:numPr>
          <w:ilvl w:val="0"/>
          <w:numId w:val="1"/>
        </w:numPr>
        <w:ind w:firstLineChars="0"/>
        <w:rPr>
          <w:rFonts w:ascii="仿宋_GB2312" w:eastAsia="仿宋_GB2312" w:hAnsi="仿宋" w:cs="宋体"/>
          <w:kern w:val="0"/>
          <w:sz w:val="32"/>
          <w:szCs w:val="32"/>
        </w:rPr>
      </w:pPr>
      <w:r>
        <w:rPr>
          <w:rFonts w:ascii="楷体" w:eastAsia="楷体" w:hAnsi="楷体" w:cs="宋体" w:hint="eastAsia"/>
          <w:b/>
          <w:kern w:val="0"/>
          <w:sz w:val="32"/>
          <w:szCs w:val="32"/>
        </w:rPr>
        <w:t>主办单位</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中国国际经济贸易仲裁委员会</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海峡两岸仲裁中心</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福建省贸促会</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平潭综合实验区管委会</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福建省律师协会</w:t>
      </w:r>
    </w:p>
    <w:p w:rsidR="00744377" w:rsidRDefault="005B2174">
      <w:pPr>
        <w:numPr>
          <w:ilvl w:val="0"/>
          <w:numId w:val="1"/>
        </w:numPr>
        <w:rPr>
          <w:rFonts w:ascii="楷体" w:eastAsia="楷体" w:hAnsi="楷体" w:cs="宋体"/>
          <w:b/>
          <w:kern w:val="0"/>
          <w:sz w:val="32"/>
          <w:szCs w:val="32"/>
        </w:rPr>
      </w:pPr>
      <w:r>
        <w:rPr>
          <w:rFonts w:ascii="楷体" w:eastAsia="楷体" w:hAnsi="楷体" w:cs="宋体" w:hint="eastAsia"/>
          <w:b/>
          <w:kern w:val="0"/>
          <w:sz w:val="32"/>
          <w:szCs w:val="32"/>
        </w:rPr>
        <w:t>支持单位</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中国政法大学</w:t>
      </w:r>
    </w:p>
    <w:p w:rsidR="00744377" w:rsidRDefault="005B2174">
      <w:pPr>
        <w:ind w:firstLineChars="200" w:firstLine="643"/>
        <w:rPr>
          <w:rFonts w:ascii="楷体" w:eastAsia="楷体" w:hAnsi="楷体" w:cs="宋体"/>
          <w:b/>
          <w:kern w:val="0"/>
          <w:sz w:val="32"/>
          <w:szCs w:val="32"/>
        </w:rPr>
      </w:pPr>
      <w:r>
        <w:rPr>
          <w:rFonts w:ascii="楷体" w:eastAsia="楷体" w:hAnsi="楷体" w:cs="宋体" w:hint="eastAsia"/>
          <w:b/>
          <w:kern w:val="0"/>
          <w:sz w:val="32"/>
          <w:szCs w:val="32"/>
        </w:rPr>
        <w:lastRenderedPageBreak/>
        <w:t>(三）协办单位</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中国国际经济贸易仲裁委员会福建分会</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中国国际经济贸易仲裁委员会香港仲裁中心</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中国政法大学台湾法学研究中心</w:t>
      </w:r>
    </w:p>
    <w:p w:rsidR="00744377" w:rsidRDefault="005B217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中国政法大学仲裁研究院</w:t>
      </w:r>
    </w:p>
    <w:p w:rsidR="00744377" w:rsidRDefault="00744377">
      <w:pPr>
        <w:spacing w:line="560" w:lineRule="exact"/>
        <w:ind w:left="600"/>
        <w:rPr>
          <w:rFonts w:ascii="黑体" w:eastAsia="黑体" w:hAnsi="黑体" w:cs="宋体"/>
          <w:b/>
          <w:kern w:val="0"/>
          <w:sz w:val="32"/>
          <w:szCs w:val="32"/>
        </w:rPr>
      </w:pPr>
    </w:p>
    <w:p w:rsidR="00744377" w:rsidRDefault="005B2174">
      <w:pPr>
        <w:spacing w:line="560" w:lineRule="exact"/>
        <w:ind w:left="600"/>
        <w:rPr>
          <w:rFonts w:ascii="黑体" w:eastAsia="黑体" w:hAnsi="黑体" w:cs="宋体"/>
          <w:b/>
          <w:kern w:val="0"/>
          <w:sz w:val="32"/>
          <w:szCs w:val="32"/>
        </w:rPr>
      </w:pPr>
      <w:r>
        <w:rPr>
          <w:rFonts w:ascii="黑体" w:eastAsia="黑体" w:hAnsi="黑体" w:cs="宋体" w:hint="eastAsia"/>
          <w:b/>
          <w:kern w:val="0"/>
          <w:sz w:val="32"/>
          <w:szCs w:val="32"/>
        </w:rPr>
        <w:t>二、论坛时间、地点</w:t>
      </w:r>
    </w:p>
    <w:p w:rsidR="00744377" w:rsidRDefault="005B2174">
      <w:pPr>
        <w:ind w:left="600"/>
        <w:rPr>
          <w:rFonts w:ascii="仿宋" w:eastAsia="仿宋" w:hAnsi="仿宋" w:cs="宋体"/>
          <w:kern w:val="0"/>
          <w:sz w:val="32"/>
          <w:szCs w:val="32"/>
        </w:rPr>
      </w:pPr>
      <w:r>
        <w:rPr>
          <w:rFonts w:ascii="仿宋" w:eastAsia="仿宋" w:hAnsi="仿宋" w:cs="宋体" w:hint="eastAsia"/>
          <w:b/>
          <w:kern w:val="0"/>
          <w:sz w:val="32"/>
          <w:szCs w:val="32"/>
        </w:rPr>
        <w:t>时间：</w:t>
      </w:r>
      <w:r>
        <w:rPr>
          <w:rFonts w:ascii="仿宋" w:eastAsia="仿宋" w:hAnsi="仿宋" w:cs="宋体" w:hint="eastAsia"/>
          <w:kern w:val="0"/>
          <w:sz w:val="32"/>
          <w:szCs w:val="32"/>
        </w:rPr>
        <w:t>2019年6月1</w:t>
      </w:r>
      <w:r>
        <w:rPr>
          <w:rFonts w:ascii="仿宋" w:eastAsia="仿宋" w:hAnsi="仿宋" w:cs="宋体"/>
          <w:kern w:val="0"/>
          <w:sz w:val="32"/>
          <w:szCs w:val="32"/>
        </w:rPr>
        <w:t>7</w:t>
      </w:r>
      <w:r>
        <w:rPr>
          <w:rFonts w:ascii="仿宋" w:eastAsia="仿宋" w:hAnsi="仿宋" w:cs="宋体" w:hint="eastAsia"/>
          <w:kern w:val="0"/>
          <w:sz w:val="32"/>
          <w:szCs w:val="32"/>
        </w:rPr>
        <w:t>日下午，为期半天</w:t>
      </w:r>
    </w:p>
    <w:p w:rsidR="00744377" w:rsidRDefault="005B2174">
      <w:pPr>
        <w:ind w:left="600"/>
        <w:rPr>
          <w:rFonts w:ascii="仿宋" w:eastAsia="仿宋" w:hAnsi="仿宋" w:cs="宋体"/>
          <w:kern w:val="0"/>
          <w:sz w:val="32"/>
          <w:szCs w:val="32"/>
        </w:rPr>
      </w:pPr>
      <w:r>
        <w:rPr>
          <w:rFonts w:ascii="仿宋" w:eastAsia="仿宋" w:hAnsi="仿宋" w:cs="宋体" w:hint="eastAsia"/>
          <w:b/>
          <w:kern w:val="0"/>
          <w:sz w:val="32"/>
          <w:szCs w:val="32"/>
        </w:rPr>
        <w:t>地点：</w:t>
      </w:r>
      <w:r>
        <w:rPr>
          <w:rFonts w:ascii="仿宋" w:eastAsia="仿宋" w:hAnsi="仿宋" w:cs="宋体" w:hint="eastAsia"/>
          <w:kern w:val="0"/>
          <w:sz w:val="32"/>
          <w:szCs w:val="32"/>
        </w:rPr>
        <w:t>平潭综合实验区龙凤山庄荣誉酒店</w:t>
      </w:r>
    </w:p>
    <w:p w:rsidR="00744377" w:rsidRDefault="005B2174">
      <w:pPr>
        <w:ind w:left="600"/>
        <w:rPr>
          <w:rFonts w:ascii="黑体" w:eastAsia="黑体" w:hAnsi="黑体" w:cs="宋体"/>
          <w:b/>
          <w:kern w:val="0"/>
          <w:sz w:val="32"/>
          <w:szCs w:val="32"/>
        </w:rPr>
      </w:pPr>
      <w:r>
        <w:rPr>
          <w:rFonts w:ascii="黑体" w:eastAsia="黑体" w:hAnsi="黑体" w:cs="宋体" w:hint="eastAsia"/>
          <w:b/>
          <w:kern w:val="0"/>
          <w:sz w:val="32"/>
          <w:szCs w:val="32"/>
        </w:rPr>
        <w:t>三、论坛议题</w:t>
      </w:r>
    </w:p>
    <w:p w:rsidR="00744377" w:rsidRDefault="005B2174">
      <w:pPr>
        <w:ind w:firstLineChars="200" w:firstLine="640"/>
        <w:rPr>
          <w:rFonts w:ascii="仿宋" w:eastAsia="仿宋" w:hAnsi="仿宋" w:cs="宋体"/>
          <w:kern w:val="0"/>
          <w:sz w:val="32"/>
          <w:szCs w:val="32"/>
        </w:rPr>
      </w:pPr>
      <w:proofErr w:type="gramStart"/>
      <w:r>
        <w:rPr>
          <w:rFonts w:ascii="仿宋" w:eastAsia="仿宋" w:hAnsi="仿宋" w:cs="宋体" w:hint="eastAsia"/>
          <w:kern w:val="0"/>
          <w:sz w:val="32"/>
          <w:szCs w:val="32"/>
        </w:rPr>
        <w:t>化解商</w:t>
      </w:r>
      <w:proofErr w:type="gramEnd"/>
      <w:r>
        <w:rPr>
          <w:rFonts w:ascii="仿宋" w:eastAsia="仿宋" w:hAnsi="仿宋" w:cs="宋体" w:hint="eastAsia"/>
          <w:kern w:val="0"/>
          <w:sz w:val="32"/>
          <w:szCs w:val="32"/>
        </w:rPr>
        <w:t>事争议 促进融合发展</w:t>
      </w:r>
    </w:p>
    <w:p w:rsidR="00744377" w:rsidRDefault="005B2174">
      <w:pPr>
        <w:ind w:left="600"/>
        <w:rPr>
          <w:rFonts w:ascii="黑体" w:eastAsia="黑体" w:hAnsi="黑体" w:cs="宋体"/>
          <w:b/>
          <w:kern w:val="0"/>
          <w:sz w:val="32"/>
          <w:szCs w:val="32"/>
        </w:rPr>
      </w:pPr>
      <w:r>
        <w:rPr>
          <w:rFonts w:ascii="黑体" w:eastAsia="黑体" w:hAnsi="黑体" w:cs="宋体" w:hint="eastAsia"/>
          <w:b/>
          <w:kern w:val="0"/>
          <w:sz w:val="32"/>
          <w:szCs w:val="32"/>
        </w:rPr>
        <w:t>四、论坛议程</w:t>
      </w:r>
    </w:p>
    <w:tbl>
      <w:tblPr>
        <w:tblStyle w:val="a7"/>
        <w:tblW w:w="9125" w:type="dxa"/>
        <w:tblLayout w:type="fixed"/>
        <w:tblLook w:val="04A0" w:firstRow="1" w:lastRow="0" w:firstColumn="1" w:lastColumn="0" w:noHBand="0" w:noVBand="1"/>
      </w:tblPr>
      <w:tblGrid>
        <w:gridCol w:w="1809"/>
        <w:gridCol w:w="1298"/>
        <w:gridCol w:w="6018"/>
      </w:tblGrid>
      <w:tr w:rsidR="00744377" w:rsidTr="00E44F4A">
        <w:trPr>
          <w:trHeight w:val="846"/>
        </w:trPr>
        <w:tc>
          <w:tcPr>
            <w:tcW w:w="9125" w:type="dxa"/>
            <w:gridSpan w:val="3"/>
            <w:vAlign w:val="center"/>
          </w:tcPr>
          <w:p w:rsidR="00744377" w:rsidRDefault="005B2174" w:rsidP="00E44F4A">
            <w:pPr>
              <w:jc w:val="center"/>
              <w:rPr>
                <w:rFonts w:ascii="仿宋" w:eastAsia="仿宋" w:hAnsi="仿宋"/>
                <w:b/>
                <w:sz w:val="32"/>
                <w:szCs w:val="32"/>
              </w:rPr>
            </w:pPr>
            <w:r>
              <w:rPr>
                <w:rFonts w:ascii="仿宋" w:eastAsia="仿宋" w:hAnsi="仿宋" w:hint="eastAsia"/>
                <w:b/>
                <w:sz w:val="32"/>
                <w:szCs w:val="32"/>
              </w:rPr>
              <w:t>第二届海峡仲裁论坛议程</w:t>
            </w:r>
          </w:p>
        </w:tc>
      </w:tr>
      <w:tr w:rsidR="00744377" w:rsidTr="00E44F4A">
        <w:trPr>
          <w:trHeight w:val="702"/>
        </w:trPr>
        <w:tc>
          <w:tcPr>
            <w:tcW w:w="1809" w:type="dxa"/>
            <w:vAlign w:val="center"/>
          </w:tcPr>
          <w:p w:rsidR="00744377" w:rsidRDefault="005B2174">
            <w:pPr>
              <w:jc w:val="center"/>
              <w:rPr>
                <w:rFonts w:ascii="仿宋" w:eastAsia="仿宋" w:hAnsi="仿宋"/>
                <w:b/>
                <w:sz w:val="24"/>
                <w:szCs w:val="24"/>
              </w:rPr>
            </w:pPr>
            <w:r>
              <w:rPr>
                <w:rFonts w:ascii="仿宋" w:eastAsia="仿宋" w:hAnsi="仿宋" w:hint="eastAsia"/>
                <w:b/>
                <w:sz w:val="24"/>
                <w:szCs w:val="24"/>
              </w:rPr>
              <w:t>时间</w:t>
            </w:r>
          </w:p>
        </w:tc>
        <w:tc>
          <w:tcPr>
            <w:tcW w:w="7316" w:type="dxa"/>
            <w:gridSpan w:val="2"/>
            <w:vAlign w:val="center"/>
          </w:tcPr>
          <w:p w:rsidR="00744377" w:rsidRDefault="005B2174">
            <w:pPr>
              <w:jc w:val="center"/>
              <w:rPr>
                <w:rFonts w:ascii="仿宋" w:eastAsia="仿宋" w:hAnsi="仿宋"/>
                <w:b/>
                <w:sz w:val="24"/>
                <w:szCs w:val="24"/>
              </w:rPr>
            </w:pPr>
            <w:r>
              <w:rPr>
                <w:rFonts w:ascii="仿宋" w:eastAsia="仿宋" w:hAnsi="仿宋" w:hint="eastAsia"/>
                <w:b/>
                <w:sz w:val="24"/>
                <w:szCs w:val="24"/>
              </w:rPr>
              <w:t>活动议程</w:t>
            </w:r>
          </w:p>
        </w:tc>
      </w:tr>
      <w:tr w:rsidR="00744377">
        <w:trPr>
          <w:trHeight w:val="656"/>
        </w:trPr>
        <w:tc>
          <w:tcPr>
            <w:tcW w:w="1809" w:type="dxa"/>
            <w:vAlign w:val="center"/>
          </w:tcPr>
          <w:p w:rsidR="00744377" w:rsidRDefault="005B2174">
            <w:pPr>
              <w:rPr>
                <w:rFonts w:ascii="仿宋" w:eastAsia="仿宋" w:hAnsi="仿宋"/>
                <w:sz w:val="24"/>
                <w:szCs w:val="24"/>
              </w:rPr>
            </w:pPr>
            <w:r>
              <w:rPr>
                <w:rFonts w:ascii="仿宋" w:eastAsia="仿宋" w:hAnsi="仿宋" w:cs="宋体" w:hint="eastAsia"/>
                <w:kern w:val="0"/>
                <w:sz w:val="24"/>
                <w:szCs w:val="24"/>
              </w:rPr>
              <w:t>13:30-14:00</w:t>
            </w:r>
          </w:p>
        </w:tc>
        <w:tc>
          <w:tcPr>
            <w:tcW w:w="7316" w:type="dxa"/>
            <w:gridSpan w:val="2"/>
            <w:vAlign w:val="center"/>
          </w:tcPr>
          <w:p w:rsidR="00744377" w:rsidRDefault="005B2174">
            <w:pPr>
              <w:widowControl/>
              <w:rPr>
                <w:rFonts w:ascii="仿宋" w:eastAsia="仿宋" w:hAnsi="仿宋" w:cs="宋体"/>
                <w:kern w:val="0"/>
                <w:sz w:val="24"/>
                <w:szCs w:val="24"/>
              </w:rPr>
            </w:pPr>
            <w:r>
              <w:rPr>
                <w:rFonts w:ascii="仿宋" w:eastAsia="仿宋" w:hAnsi="仿宋" w:cs="宋体" w:hint="eastAsia"/>
                <w:kern w:val="0"/>
                <w:sz w:val="24"/>
                <w:szCs w:val="24"/>
              </w:rPr>
              <w:t>会议签到</w:t>
            </w:r>
          </w:p>
        </w:tc>
      </w:tr>
      <w:tr w:rsidR="00744377" w:rsidTr="00E44F4A">
        <w:trPr>
          <w:trHeight w:val="736"/>
        </w:trPr>
        <w:tc>
          <w:tcPr>
            <w:tcW w:w="1809" w:type="dxa"/>
            <w:vMerge w:val="restart"/>
            <w:vAlign w:val="center"/>
          </w:tcPr>
          <w:p w:rsidR="00744377" w:rsidRDefault="005B2174">
            <w:pPr>
              <w:rPr>
                <w:rFonts w:ascii="仿宋" w:eastAsia="仿宋" w:hAnsi="仿宋"/>
                <w:sz w:val="24"/>
                <w:szCs w:val="24"/>
              </w:rPr>
            </w:pPr>
            <w:r>
              <w:rPr>
                <w:rFonts w:ascii="仿宋" w:eastAsia="仿宋" w:hAnsi="仿宋" w:cs="宋体" w:hint="eastAsia"/>
                <w:kern w:val="0"/>
                <w:sz w:val="24"/>
                <w:szCs w:val="24"/>
              </w:rPr>
              <w:t>14:00-14:30</w:t>
            </w:r>
          </w:p>
        </w:tc>
        <w:tc>
          <w:tcPr>
            <w:tcW w:w="7316" w:type="dxa"/>
            <w:gridSpan w:val="2"/>
            <w:vAlign w:val="center"/>
          </w:tcPr>
          <w:p w:rsidR="00744377" w:rsidRDefault="005B2174">
            <w:pPr>
              <w:widowControl/>
              <w:jc w:val="center"/>
              <w:rPr>
                <w:rFonts w:ascii="仿宋" w:eastAsia="仿宋" w:hAnsi="仿宋" w:cs="宋体"/>
                <w:kern w:val="0"/>
                <w:sz w:val="24"/>
                <w:szCs w:val="24"/>
              </w:rPr>
            </w:pPr>
            <w:r>
              <w:rPr>
                <w:rFonts w:ascii="仿宋" w:eastAsia="仿宋" w:hAnsi="仿宋" w:cs="宋体" w:hint="eastAsia"/>
                <w:b/>
                <w:bCs/>
                <w:kern w:val="0"/>
                <w:sz w:val="24"/>
                <w:szCs w:val="24"/>
              </w:rPr>
              <w:t>开幕式</w:t>
            </w:r>
          </w:p>
        </w:tc>
      </w:tr>
      <w:tr w:rsidR="00744377">
        <w:trPr>
          <w:trHeight w:val="815"/>
        </w:trPr>
        <w:tc>
          <w:tcPr>
            <w:tcW w:w="1809" w:type="dxa"/>
            <w:vMerge/>
            <w:vAlign w:val="center"/>
          </w:tcPr>
          <w:p w:rsidR="00744377" w:rsidRDefault="00744377">
            <w:pPr>
              <w:widowControl/>
            </w:pPr>
          </w:p>
        </w:tc>
        <w:tc>
          <w:tcPr>
            <w:tcW w:w="129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主持人</w:t>
            </w:r>
          </w:p>
          <w:p w:rsidR="00744377" w:rsidRDefault="00744377">
            <w:pPr>
              <w:widowControl/>
              <w:rPr>
                <w:rFonts w:ascii="仿宋" w:eastAsia="仿宋" w:hAnsi="仿宋" w:cs="宋体"/>
                <w:kern w:val="0"/>
                <w:sz w:val="24"/>
                <w:szCs w:val="24"/>
              </w:rPr>
            </w:pP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王</w:t>
            </w:r>
            <w:proofErr w:type="gramStart"/>
            <w:r>
              <w:rPr>
                <w:rFonts w:ascii="仿宋" w:eastAsia="仿宋" w:hAnsi="仿宋" w:cs="宋体" w:hint="eastAsia"/>
                <w:b/>
                <w:bCs/>
                <w:kern w:val="0"/>
                <w:sz w:val="24"/>
                <w:szCs w:val="24"/>
              </w:rPr>
              <w:t xml:space="preserve">承杰 </w:t>
            </w:r>
            <w:r>
              <w:rPr>
                <w:rFonts w:ascii="仿宋" w:eastAsia="仿宋" w:hAnsi="仿宋" w:cs="宋体" w:hint="eastAsia"/>
                <w:kern w:val="0"/>
                <w:sz w:val="24"/>
                <w:szCs w:val="24"/>
              </w:rPr>
              <w:t xml:space="preserve">   贸仲</w:t>
            </w:r>
            <w:proofErr w:type="gramEnd"/>
            <w:r>
              <w:rPr>
                <w:rFonts w:ascii="仿宋" w:eastAsia="仿宋" w:hAnsi="仿宋" w:cs="宋体" w:hint="eastAsia"/>
                <w:kern w:val="0"/>
                <w:sz w:val="24"/>
                <w:szCs w:val="24"/>
              </w:rPr>
              <w:t>委副主任兼秘书长</w:t>
            </w:r>
          </w:p>
          <w:p w:rsidR="00744377" w:rsidRDefault="005B2174">
            <w:pPr>
              <w:widowControl/>
              <w:ind w:firstLineChars="500" w:firstLine="1200"/>
              <w:rPr>
                <w:rFonts w:ascii="仿宋" w:eastAsia="仿宋" w:hAnsi="仿宋" w:cs="宋体"/>
                <w:kern w:val="0"/>
                <w:sz w:val="24"/>
                <w:szCs w:val="24"/>
              </w:rPr>
            </w:pPr>
            <w:r>
              <w:rPr>
                <w:rFonts w:ascii="仿宋" w:eastAsia="仿宋" w:hAnsi="仿宋" w:cs="宋体" w:hint="eastAsia"/>
                <w:kern w:val="0"/>
                <w:sz w:val="24"/>
                <w:szCs w:val="24"/>
              </w:rPr>
              <w:t>海峡两岸仲裁中心副主任兼秘书长</w:t>
            </w:r>
          </w:p>
        </w:tc>
      </w:tr>
      <w:tr w:rsidR="00744377" w:rsidTr="00E44F4A">
        <w:trPr>
          <w:trHeight w:val="1673"/>
        </w:trPr>
        <w:tc>
          <w:tcPr>
            <w:tcW w:w="1809" w:type="dxa"/>
            <w:vMerge/>
            <w:vAlign w:val="center"/>
          </w:tcPr>
          <w:p w:rsidR="00744377" w:rsidRDefault="00744377">
            <w:pPr>
              <w:widowControl/>
            </w:pPr>
          </w:p>
        </w:tc>
        <w:tc>
          <w:tcPr>
            <w:tcW w:w="1298" w:type="dxa"/>
            <w:vAlign w:val="center"/>
          </w:tcPr>
          <w:p w:rsidR="00744377" w:rsidRDefault="005B2174">
            <w:pPr>
              <w:widowControl/>
              <w:rPr>
                <w:rFonts w:ascii="仿宋" w:eastAsia="仿宋" w:hAnsi="仿宋" w:cs="宋体"/>
                <w:b/>
                <w:bCs/>
                <w:kern w:val="0"/>
                <w:sz w:val="24"/>
                <w:szCs w:val="24"/>
              </w:rPr>
            </w:pPr>
            <w:r>
              <w:rPr>
                <w:rFonts w:ascii="仿宋" w:eastAsia="仿宋" w:hAnsi="仿宋" w:cs="宋体" w:hint="eastAsia"/>
                <w:b/>
                <w:bCs/>
                <w:kern w:val="0"/>
                <w:sz w:val="24"/>
                <w:szCs w:val="24"/>
              </w:rPr>
              <w:t>领导致辞</w:t>
            </w:r>
          </w:p>
          <w:p w:rsidR="00744377" w:rsidRDefault="00744377">
            <w:pPr>
              <w:widowControl/>
              <w:rPr>
                <w:rFonts w:ascii="仿宋" w:eastAsia="仿宋" w:hAnsi="仿宋" w:cs="宋体"/>
                <w:kern w:val="0"/>
                <w:sz w:val="24"/>
                <w:szCs w:val="24"/>
              </w:rPr>
            </w:pP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b/>
                <w:bCs/>
                <w:kern w:val="0"/>
                <w:sz w:val="24"/>
                <w:szCs w:val="24"/>
              </w:rPr>
              <w:t>卢鹏起</w:t>
            </w:r>
            <w:r>
              <w:rPr>
                <w:rFonts w:ascii="仿宋" w:eastAsia="仿宋" w:hAnsi="仿宋" w:cs="宋体" w:hint="eastAsia"/>
                <w:kern w:val="0"/>
                <w:sz w:val="24"/>
                <w:szCs w:val="24"/>
              </w:rPr>
              <w:t xml:space="preserve"> 中国贸促会副会长 </w:t>
            </w:r>
          </w:p>
          <w:p w:rsidR="00744377" w:rsidRDefault="005B2174">
            <w:pPr>
              <w:widowControl/>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b/>
                <w:bCs/>
                <w:kern w:val="0"/>
                <w:sz w:val="24"/>
                <w:szCs w:val="24"/>
              </w:rPr>
              <w:t>李家庆</w:t>
            </w:r>
            <w:r>
              <w:rPr>
                <w:rFonts w:ascii="仿宋" w:eastAsia="仿宋" w:hAnsi="仿宋" w:cs="宋体" w:hint="eastAsia"/>
                <w:kern w:val="0"/>
                <w:sz w:val="24"/>
                <w:szCs w:val="24"/>
              </w:rPr>
              <w:t xml:space="preserve"> 台湾中华仲裁协会常务理事 </w:t>
            </w:r>
          </w:p>
          <w:p w:rsidR="00744377" w:rsidRDefault="005B2174" w:rsidP="007533EC">
            <w:pPr>
              <w:widowControl/>
              <w:rPr>
                <w:rFonts w:ascii="仿宋" w:eastAsia="仿宋" w:hAnsi="仿宋" w:cs="宋体"/>
                <w:kern w:val="0"/>
                <w:sz w:val="24"/>
                <w:szCs w:val="24"/>
              </w:rPr>
            </w:pPr>
            <w:r w:rsidRPr="00A25BC6">
              <w:rPr>
                <w:rFonts w:ascii="仿宋" w:eastAsia="仿宋" w:hAnsi="仿宋" w:cs="宋体" w:hint="eastAsia"/>
                <w:bCs/>
                <w:kern w:val="0"/>
                <w:sz w:val="24"/>
                <w:szCs w:val="24"/>
              </w:rPr>
              <w:t>3.</w:t>
            </w:r>
            <w:r>
              <w:rPr>
                <w:rFonts w:ascii="仿宋" w:eastAsia="仿宋" w:hAnsi="仿宋" w:cs="宋体" w:hint="eastAsia"/>
                <w:b/>
                <w:bCs/>
                <w:kern w:val="0"/>
                <w:sz w:val="24"/>
                <w:szCs w:val="24"/>
              </w:rPr>
              <w:t>林文耀</w:t>
            </w:r>
            <w:r w:rsidR="007533EC">
              <w:rPr>
                <w:rFonts w:ascii="仿宋" w:eastAsia="仿宋" w:hAnsi="仿宋" w:cs="宋体" w:hint="eastAsia"/>
                <w:kern w:val="0"/>
                <w:sz w:val="24"/>
                <w:szCs w:val="24"/>
              </w:rPr>
              <w:t xml:space="preserve"> </w:t>
            </w:r>
            <w:r w:rsidR="007533EC" w:rsidRPr="007533EC">
              <w:rPr>
                <w:rFonts w:ascii="仿宋" w:eastAsia="仿宋" w:hAnsi="仿宋" w:cs="宋体" w:hint="eastAsia"/>
                <w:kern w:val="0"/>
                <w:sz w:val="24"/>
                <w:szCs w:val="24"/>
              </w:rPr>
              <w:t>平潭综合实验区管委会主任</w:t>
            </w:r>
          </w:p>
        </w:tc>
      </w:tr>
      <w:tr w:rsidR="00744377" w:rsidTr="00E44F4A">
        <w:trPr>
          <w:trHeight w:val="661"/>
        </w:trPr>
        <w:tc>
          <w:tcPr>
            <w:tcW w:w="1809" w:type="dxa"/>
            <w:vAlign w:val="center"/>
          </w:tcPr>
          <w:p w:rsidR="00744377" w:rsidRDefault="005B2174">
            <w:pPr>
              <w:rPr>
                <w:rFonts w:ascii="仿宋" w:eastAsia="仿宋" w:hAnsi="仿宋"/>
                <w:sz w:val="24"/>
                <w:szCs w:val="24"/>
              </w:rPr>
            </w:pPr>
            <w:r>
              <w:rPr>
                <w:rFonts w:ascii="仿宋" w:eastAsia="仿宋" w:hAnsi="仿宋" w:cs="宋体" w:hint="eastAsia"/>
                <w:kern w:val="0"/>
                <w:sz w:val="24"/>
                <w:szCs w:val="24"/>
              </w:rPr>
              <w:t>14:30-14:35</w:t>
            </w:r>
          </w:p>
        </w:tc>
        <w:tc>
          <w:tcPr>
            <w:tcW w:w="7316" w:type="dxa"/>
            <w:gridSpan w:val="2"/>
            <w:vAlign w:val="center"/>
          </w:tcPr>
          <w:p w:rsidR="00744377" w:rsidRDefault="005B2174">
            <w:pPr>
              <w:jc w:val="left"/>
              <w:rPr>
                <w:rFonts w:ascii="仿宋" w:eastAsia="仿宋" w:hAnsi="仿宋"/>
                <w:sz w:val="24"/>
                <w:szCs w:val="24"/>
              </w:rPr>
            </w:pPr>
            <w:r>
              <w:rPr>
                <w:rFonts w:ascii="仿宋" w:eastAsia="仿宋" w:hAnsi="仿宋" w:cs="宋体" w:hint="eastAsia"/>
                <w:b/>
                <w:bCs/>
                <w:kern w:val="0"/>
                <w:sz w:val="24"/>
                <w:szCs w:val="24"/>
              </w:rPr>
              <w:t>签约仪式</w:t>
            </w:r>
          </w:p>
        </w:tc>
      </w:tr>
      <w:tr w:rsidR="00744377">
        <w:trPr>
          <w:trHeight w:val="562"/>
        </w:trPr>
        <w:tc>
          <w:tcPr>
            <w:tcW w:w="9125" w:type="dxa"/>
            <w:gridSpan w:val="3"/>
            <w:vAlign w:val="center"/>
          </w:tcPr>
          <w:p w:rsidR="00744377" w:rsidRDefault="005B2174">
            <w:pPr>
              <w:widowControl/>
              <w:ind w:leftChars="52" w:left="109"/>
              <w:jc w:val="center"/>
              <w:rPr>
                <w:rFonts w:ascii="仿宋" w:eastAsia="仿宋" w:hAnsi="仿宋" w:cs="宋体"/>
                <w:kern w:val="0"/>
                <w:sz w:val="24"/>
                <w:szCs w:val="24"/>
              </w:rPr>
            </w:pPr>
            <w:r>
              <w:rPr>
                <w:rFonts w:ascii="仿宋" w:eastAsia="仿宋" w:hAnsi="仿宋" w:cs="宋体" w:hint="eastAsia"/>
                <w:b/>
                <w:bCs/>
                <w:kern w:val="0"/>
                <w:sz w:val="24"/>
                <w:szCs w:val="24"/>
              </w:rPr>
              <w:t>专题</w:t>
            </w:r>
            <w:proofErr w:type="gramStart"/>
            <w:r>
              <w:rPr>
                <w:rFonts w:ascii="仿宋" w:eastAsia="仿宋" w:hAnsi="仿宋" w:cs="宋体" w:hint="eastAsia"/>
                <w:b/>
                <w:bCs/>
                <w:kern w:val="0"/>
                <w:sz w:val="24"/>
                <w:szCs w:val="24"/>
              </w:rPr>
              <w:t>一</w:t>
            </w:r>
            <w:proofErr w:type="gramEnd"/>
            <w:r>
              <w:rPr>
                <w:rFonts w:ascii="仿宋" w:eastAsia="仿宋" w:hAnsi="仿宋" w:cs="宋体" w:hint="eastAsia"/>
                <w:b/>
                <w:bCs/>
                <w:kern w:val="0"/>
                <w:sz w:val="24"/>
                <w:szCs w:val="24"/>
              </w:rPr>
              <w:t>：商事仲裁助力第一家园先行区建设（每人8分钟）</w:t>
            </w:r>
          </w:p>
        </w:tc>
      </w:tr>
      <w:tr w:rsidR="00744377">
        <w:trPr>
          <w:trHeight w:val="535"/>
        </w:trPr>
        <w:tc>
          <w:tcPr>
            <w:tcW w:w="1809" w:type="dxa"/>
            <w:vMerge w:val="restart"/>
            <w:vAlign w:val="center"/>
          </w:tcPr>
          <w:p w:rsidR="00744377" w:rsidRDefault="005B2174">
            <w:pPr>
              <w:jc w:val="center"/>
              <w:rPr>
                <w:rFonts w:ascii="仿宋" w:eastAsia="仿宋" w:hAnsi="仿宋"/>
                <w:sz w:val="24"/>
                <w:szCs w:val="24"/>
              </w:rPr>
            </w:pPr>
            <w:r>
              <w:rPr>
                <w:rFonts w:ascii="仿宋" w:eastAsia="仿宋" w:hAnsi="仿宋" w:cs="宋体" w:hint="eastAsia"/>
                <w:kern w:val="0"/>
                <w:sz w:val="24"/>
                <w:szCs w:val="24"/>
              </w:rPr>
              <w:t>14:35-15:35</w:t>
            </w:r>
          </w:p>
        </w:tc>
        <w:tc>
          <w:tcPr>
            <w:tcW w:w="1298" w:type="dxa"/>
            <w:vAlign w:val="center"/>
          </w:tcPr>
          <w:p w:rsidR="00744377" w:rsidRDefault="005B2174">
            <w:pPr>
              <w:jc w:val="center"/>
              <w:rPr>
                <w:rFonts w:ascii="仿宋" w:eastAsia="仿宋" w:hAnsi="仿宋"/>
                <w:sz w:val="24"/>
                <w:szCs w:val="24"/>
              </w:rPr>
            </w:pPr>
            <w:r>
              <w:rPr>
                <w:rFonts w:ascii="仿宋" w:eastAsia="仿宋" w:hAnsi="仿宋" w:cs="宋体" w:hint="eastAsia"/>
                <w:b/>
                <w:bCs/>
                <w:kern w:val="0"/>
                <w:sz w:val="24"/>
                <w:szCs w:val="24"/>
              </w:rPr>
              <w:t>主持人</w:t>
            </w:r>
          </w:p>
        </w:tc>
        <w:tc>
          <w:tcPr>
            <w:tcW w:w="6018" w:type="dxa"/>
            <w:vAlign w:val="center"/>
          </w:tcPr>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 xml:space="preserve">黄  辉（陆） </w:t>
            </w:r>
            <w:r>
              <w:rPr>
                <w:rFonts w:ascii="仿宋" w:eastAsia="仿宋" w:hAnsi="仿宋" w:cs="宋体" w:hint="eastAsia"/>
                <w:kern w:val="0"/>
                <w:sz w:val="24"/>
                <w:szCs w:val="24"/>
              </w:rPr>
              <w:t xml:space="preserve">   福州大学法学院院长</w:t>
            </w:r>
          </w:p>
          <w:p w:rsidR="00744377" w:rsidRDefault="005B2174">
            <w:pPr>
              <w:ind w:firstLineChars="800" w:firstLine="1920"/>
              <w:rPr>
                <w:rFonts w:ascii="仿宋" w:eastAsia="仿宋" w:hAnsi="仿宋"/>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tc>
      </w:tr>
      <w:tr w:rsidR="00744377">
        <w:trPr>
          <w:trHeight w:val="712"/>
        </w:trPr>
        <w:tc>
          <w:tcPr>
            <w:tcW w:w="1809" w:type="dxa"/>
            <w:vMerge/>
            <w:vAlign w:val="center"/>
          </w:tcPr>
          <w:p w:rsidR="00744377" w:rsidRDefault="00744377">
            <w:pPr>
              <w:jc w:val="center"/>
              <w:rPr>
                <w:rFonts w:ascii="仿宋" w:eastAsia="仿宋" w:hAnsi="仿宋"/>
                <w:sz w:val="24"/>
                <w:szCs w:val="24"/>
              </w:rPr>
            </w:pPr>
          </w:p>
        </w:tc>
        <w:tc>
          <w:tcPr>
            <w:tcW w:w="1298" w:type="dxa"/>
            <w:vMerge w:val="restart"/>
            <w:vAlign w:val="center"/>
          </w:tcPr>
          <w:p w:rsidR="00744377" w:rsidRDefault="005B2174">
            <w:pPr>
              <w:jc w:val="center"/>
              <w:rPr>
                <w:rFonts w:ascii="仿宋" w:eastAsia="仿宋" w:hAnsi="仿宋"/>
                <w:sz w:val="24"/>
                <w:szCs w:val="24"/>
              </w:rPr>
            </w:pPr>
            <w:r>
              <w:rPr>
                <w:rFonts w:ascii="仿宋" w:eastAsia="仿宋" w:hAnsi="仿宋" w:cs="宋体" w:hint="eastAsia"/>
                <w:b/>
                <w:bCs/>
                <w:kern w:val="0"/>
                <w:sz w:val="24"/>
                <w:szCs w:val="24"/>
              </w:rPr>
              <w:t>嘉宾</w:t>
            </w: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 xml:space="preserve">陈纬人（台） </w:t>
            </w:r>
            <w:r>
              <w:rPr>
                <w:rFonts w:ascii="仿宋" w:eastAsia="仿宋" w:hAnsi="仿宋" w:cs="宋体" w:hint="eastAsia"/>
                <w:kern w:val="0"/>
                <w:sz w:val="24"/>
                <w:szCs w:val="24"/>
              </w:rPr>
              <w:t xml:space="preserve">   中华仲裁协会仲裁人</w:t>
            </w:r>
          </w:p>
          <w:p w:rsidR="00744377" w:rsidRDefault="005B2174">
            <w:pPr>
              <w:widowControl/>
              <w:ind w:firstLineChars="800" w:firstLine="1920"/>
              <w:rPr>
                <w:rFonts w:ascii="仿宋" w:eastAsia="仿宋" w:hAnsi="仿宋" w:cs="宋体"/>
                <w:kern w:val="0"/>
                <w:sz w:val="24"/>
                <w:szCs w:val="24"/>
              </w:rPr>
            </w:pPr>
            <w:r>
              <w:rPr>
                <w:rFonts w:ascii="仿宋" w:eastAsia="仿宋" w:hAnsi="仿宋" w:cs="宋体" w:hint="eastAsia"/>
                <w:kern w:val="0"/>
                <w:sz w:val="24"/>
                <w:szCs w:val="24"/>
              </w:rPr>
              <w:t>理律法律事务所资深律师</w:t>
            </w:r>
          </w:p>
          <w:p w:rsidR="00744377" w:rsidRDefault="005B2174">
            <w:pPr>
              <w:widowControl/>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仲裁与企业经营风险控管</w:t>
            </w:r>
          </w:p>
        </w:tc>
      </w:tr>
      <w:tr w:rsidR="00744377">
        <w:trPr>
          <w:trHeight w:val="628"/>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陈丝倩（台）</w:t>
            </w:r>
            <w:r>
              <w:rPr>
                <w:rFonts w:ascii="仿宋" w:eastAsia="仿宋" w:hAnsi="仿宋" w:cs="宋体" w:hint="eastAsia"/>
                <w:kern w:val="0"/>
                <w:sz w:val="24"/>
                <w:szCs w:val="24"/>
              </w:rPr>
              <w:t xml:space="preserve">    中华仲裁协会仲裁人</w:t>
            </w:r>
          </w:p>
          <w:p w:rsidR="00744377" w:rsidRDefault="005B2174">
            <w:pPr>
              <w:ind w:firstLineChars="800" w:firstLine="1920"/>
              <w:rPr>
                <w:rFonts w:ascii="仿宋" w:eastAsia="仿宋" w:hAnsi="仿宋" w:cs="宋体"/>
                <w:kern w:val="0"/>
                <w:sz w:val="24"/>
                <w:szCs w:val="24"/>
              </w:rPr>
            </w:pPr>
            <w:proofErr w:type="gramStart"/>
            <w:r>
              <w:rPr>
                <w:rFonts w:ascii="仿宋" w:eastAsia="仿宋" w:hAnsi="仿宋" w:cs="宋体" w:hint="eastAsia"/>
                <w:kern w:val="0"/>
                <w:sz w:val="24"/>
                <w:szCs w:val="24"/>
              </w:rPr>
              <w:t>博仲法律</w:t>
            </w:r>
            <w:proofErr w:type="gramEnd"/>
            <w:r>
              <w:rPr>
                <w:rFonts w:ascii="仿宋" w:eastAsia="仿宋" w:hAnsi="仿宋" w:cs="宋体" w:hint="eastAsia"/>
                <w:kern w:val="0"/>
                <w:sz w:val="24"/>
                <w:szCs w:val="24"/>
              </w:rPr>
              <w:t>事务所合伙律师</w:t>
            </w:r>
          </w:p>
          <w:p w:rsidR="00744377" w:rsidRDefault="005B2174">
            <w:pPr>
              <w:rPr>
                <w:rFonts w:ascii="仿宋" w:eastAsia="仿宋" w:hAnsi="仿宋" w:cs="宋体"/>
                <w:b/>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商事仲裁助力第一家园先行区建设</w:t>
            </w:r>
          </w:p>
        </w:tc>
      </w:tr>
      <w:tr w:rsidR="00744377">
        <w:trPr>
          <w:trHeight w:val="551"/>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林鸿文（台）</w:t>
            </w:r>
            <w:r>
              <w:rPr>
                <w:rFonts w:ascii="仿宋" w:eastAsia="仿宋" w:hAnsi="仿宋" w:cs="宋体" w:hint="eastAsia"/>
                <w:kern w:val="0"/>
                <w:sz w:val="24"/>
                <w:szCs w:val="24"/>
              </w:rPr>
              <w:t xml:space="preserve">    </w:t>
            </w:r>
            <w:proofErr w:type="gramStart"/>
            <w:r>
              <w:rPr>
                <w:rFonts w:ascii="仿宋" w:eastAsia="仿宋" w:hAnsi="仿宋" w:cs="宋体" w:hint="eastAsia"/>
                <w:kern w:val="0"/>
                <w:sz w:val="24"/>
                <w:szCs w:val="24"/>
              </w:rPr>
              <w:t>鸿毅法律</w:t>
            </w:r>
            <w:proofErr w:type="gramEnd"/>
            <w:r>
              <w:rPr>
                <w:rFonts w:ascii="仿宋" w:eastAsia="仿宋" w:hAnsi="仿宋" w:cs="宋体" w:hint="eastAsia"/>
                <w:kern w:val="0"/>
                <w:sz w:val="24"/>
                <w:szCs w:val="24"/>
              </w:rPr>
              <w:t>事务所主持律师</w:t>
            </w:r>
          </w:p>
          <w:p w:rsidR="00744377" w:rsidRDefault="005B2174">
            <w:pPr>
              <w:ind w:firstLineChars="800" w:firstLine="1920"/>
              <w:rPr>
                <w:rFonts w:ascii="仿宋" w:eastAsia="仿宋" w:hAnsi="仿宋" w:cs="宋体"/>
                <w:kern w:val="0"/>
                <w:sz w:val="24"/>
                <w:szCs w:val="24"/>
              </w:rPr>
            </w:pPr>
            <w:r>
              <w:rPr>
                <w:rFonts w:ascii="仿宋" w:eastAsia="仿宋" w:hAnsi="仿宋" w:cs="宋体" w:hint="eastAsia"/>
                <w:kern w:val="0"/>
                <w:sz w:val="24"/>
                <w:szCs w:val="24"/>
              </w:rPr>
              <w:t>中华不动产仲裁协会仲裁人</w:t>
            </w:r>
          </w:p>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主题：待定</w:t>
            </w:r>
          </w:p>
        </w:tc>
      </w:tr>
      <w:tr w:rsidR="00744377">
        <w:trPr>
          <w:trHeight w:val="1051"/>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王利平（陆）</w:t>
            </w:r>
            <w:r>
              <w:rPr>
                <w:rFonts w:ascii="仿宋" w:eastAsia="仿宋" w:hAnsi="仿宋" w:cs="宋体" w:hint="eastAsia"/>
                <w:kern w:val="0"/>
                <w:sz w:val="24"/>
                <w:szCs w:val="24"/>
              </w:rPr>
              <w:t xml:space="preserve">    福建省委党校副教授</w:t>
            </w:r>
          </w:p>
          <w:p w:rsidR="00744377" w:rsidRDefault="005B2174">
            <w:pPr>
              <w:ind w:firstLineChars="800" w:firstLine="1920"/>
              <w:rPr>
                <w:rFonts w:ascii="仿宋" w:eastAsia="仿宋" w:hAnsi="仿宋" w:cs="宋体"/>
                <w:kern w:val="0"/>
                <w:sz w:val="24"/>
                <w:szCs w:val="24"/>
              </w:rPr>
            </w:pPr>
            <w:r>
              <w:rPr>
                <w:rFonts w:ascii="仿宋" w:eastAsia="仿宋" w:hAnsi="仿宋" w:cs="宋体" w:hint="eastAsia"/>
                <w:kern w:val="0"/>
                <w:sz w:val="24"/>
                <w:szCs w:val="24"/>
              </w:rPr>
              <w:t>福建省自贸研究院执行院长</w:t>
            </w:r>
          </w:p>
          <w:p w:rsidR="00744377" w:rsidRDefault="005B2174">
            <w:pPr>
              <w:widowControl/>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闽台两岸法律服务合作的机遇与前瞻（暂定）</w:t>
            </w:r>
          </w:p>
        </w:tc>
      </w:tr>
      <w:tr w:rsidR="00744377">
        <w:trPr>
          <w:trHeight w:val="475"/>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rPr>
                <w:rFonts w:ascii="仿宋" w:eastAsia="仿宋" w:hAnsi="仿宋" w:cs="宋体"/>
                <w:kern w:val="0"/>
                <w:sz w:val="24"/>
                <w:szCs w:val="24"/>
              </w:rPr>
            </w:pPr>
            <w:r>
              <w:rPr>
                <w:rFonts w:ascii="仿宋" w:eastAsia="仿宋" w:hAnsi="仿宋" w:cs="宋体" w:hint="eastAsia"/>
                <w:kern w:val="0"/>
                <w:sz w:val="24"/>
                <w:szCs w:val="24"/>
              </w:rPr>
              <w:t xml:space="preserve">                福建重宇合众律师事务所首席合伙人</w:t>
            </w:r>
          </w:p>
          <w:p w:rsidR="00744377" w:rsidRDefault="005B2174">
            <w:pPr>
              <w:rPr>
                <w:rFonts w:ascii="仿宋" w:eastAsia="仿宋" w:hAnsi="仿宋" w:cs="宋体"/>
                <w:kern w:val="0"/>
                <w:sz w:val="24"/>
                <w:szCs w:val="24"/>
              </w:rPr>
            </w:pPr>
            <w:proofErr w:type="gramStart"/>
            <w:r>
              <w:rPr>
                <w:rFonts w:ascii="仿宋" w:eastAsia="仿宋" w:hAnsi="仿宋" w:cs="宋体" w:hint="eastAsia"/>
                <w:b/>
                <w:bCs/>
                <w:kern w:val="0"/>
                <w:sz w:val="24"/>
                <w:szCs w:val="24"/>
              </w:rPr>
              <w:t>涂崇禹</w:t>
            </w:r>
            <w:proofErr w:type="gramEnd"/>
            <w:r>
              <w:rPr>
                <w:rFonts w:ascii="仿宋" w:eastAsia="仿宋" w:hAnsi="仿宋" w:cs="宋体" w:hint="eastAsia"/>
                <w:b/>
                <w:bCs/>
                <w:kern w:val="0"/>
                <w:sz w:val="24"/>
                <w:szCs w:val="24"/>
              </w:rPr>
              <w:t xml:space="preserve">（陆）    </w:t>
            </w:r>
            <w:r>
              <w:rPr>
                <w:rFonts w:ascii="仿宋" w:eastAsia="仿宋" w:hAnsi="仿宋" w:cs="宋体" w:hint="eastAsia"/>
                <w:kern w:val="0"/>
                <w:sz w:val="24"/>
                <w:szCs w:val="24"/>
              </w:rPr>
              <w:t>民革厦门市委副主委</w:t>
            </w:r>
          </w:p>
          <w:p w:rsidR="00744377" w:rsidRDefault="005B2174">
            <w:pPr>
              <w:ind w:firstLineChars="800" w:firstLine="1920"/>
              <w:rPr>
                <w:rFonts w:ascii="仿宋" w:eastAsia="仿宋" w:hAnsi="仿宋" w:cs="宋体"/>
                <w:kern w:val="0"/>
                <w:sz w:val="24"/>
                <w:szCs w:val="24"/>
              </w:rPr>
            </w:pPr>
            <w:r>
              <w:rPr>
                <w:rFonts w:ascii="仿宋" w:eastAsia="仿宋" w:hAnsi="仿宋" w:cs="宋体" w:hint="eastAsia"/>
                <w:kern w:val="0"/>
                <w:sz w:val="24"/>
                <w:szCs w:val="24"/>
              </w:rPr>
              <w:t>福建省政协委员</w:t>
            </w:r>
          </w:p>
          <w:p w:rsidR="00744377" w:rsidRDefault="005B2174">
            <w:pPr>
              <w:rPr>
                <w:rFonts w:ascii="仿宋" w:eastAsia="仿宋" w:hAnsi="仿宋"/>
                <w:sz w:val="24"/>
                <w:szCs w:val="24"/>
              </w:rPr>
            </w:pPr>
            <w:r>
              <w:rPr>
                <w:rFonts w:ascii="仿宋" w:eastAsia="仿宋" w:hAnsi="仿宋" w:hint="eastAsia"/>
                <w:b/>
                <w:bCs/>
                <w:sz w:val="24"/>
                <w:szCs w:val="24"/>
              </w:rPr>
              <w:t>主题：待定</w:t>
            </w:r>
          </w:p>
        </w:tc>
      </w:tr>
      <w:tr w:rsidR="00744377">
        <w:trPr>
          <w:trHeight w:val="539"/>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陈朝晖（陆）</w:t>
            </w:r>
            <w:r>
              <w:rPr>
                <w:rFonts w:ascii="仿宋" w:eastAsia="仿宋" w:hAnsi="仿宋" w:cs="宋体" w:hint="eastAsia"/>
                <w:kern w:val="0"/>
                <w:sz w:val="24"/>
                <w:szCs w:val="24"/>
              </w:rPr>
              <w:t xml:space="preserve">    海峡两岸仲裁中心副秘书长</w:t>
            </w:r>
          </w:p>
          <w:p w:rsidR="00744377" w:rsidRDefault="005B2174">
            <w:pPr>
              <w:ind w:firstLineChars="800" w:firstLine="192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福建分会副秘书长</w:t>
            </w:r>
          </w:p>
          <w:p w:rsidR="00744377" w:rsidRDefault="005B2174">
            <w:pPr>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第一家园先行区的商事仲裁实践</w:t>
            </w:r>
          </w:p>
        </w:tc>
      </w:tr>
      <w:tr w:rsidR="00744377">
        <w:trPr>
          <w:trHeight w:val="575"/>
        </w:trPr>
        <w:tc>
          <w:tcPr>
            <w:tcW w:w="1809" w:type="dxa"/>
            <w:vMerge/>
            <w:vAlign w:val="center"/>
          </w:tcPr>
          <w:p w:rsidR="00744377" w:rsidRDefault="00744377">
            <w:pPr>
              <w:jc w:val="center"/>
              <w:rPr>
                <w:rFonts w:ascii="仿宋" w:eastAsia="仿宋" w:hAnsi="仿宋"/>
                <w:sz w:val="24"/>
                <w:szCs w:val="24"/>
              </w:rPr>
            </w:pPr>
          </w:p>
        </w:tc>
        <w:tc>
          <w:tcPr>
            <w:tcW w:w="1298" w:type="dxa"/>
            <w:vAlign w:val="center"/>
          </w:tcPr>
          <w:p w:rsidR="00744377" w:rsidRDefault="005B2174">
            <w:pPr>
              <w:jc w:val="center"/>
              <w:rPr>
                <w:rFonts w:ascii="仿宋" w:eastAsia="仿宋" w:hAnsi="仿宋" w:cs="宋体"/>
                <w:b/>
                <w:bCs/>
                <w:kern w:val="0"/>
                <w:sz w:val="24"/>
                <w:szCs w:val="24"/>
              </w:rPr>
            </w:pPr>
            <w:r>
              <w:rPr>
                <w:rFonts w:ascii="仿宋" w:eastAsia="仿宋" w:hAnsi="仿宋" w:cs="宋体" w:hint="eastAsia"/>
                <w:b/>
                <w:bCs/>
                <w:kern w:val="0"/>
                <w:sz w:val="24"/>
                <w:szCs w:val="24"/>
              </w:rPr>
              <w:t>点评人</w:t>
            </w: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1.何志扬（台）</w:t>
            </w:r>
            <w:r>
              <w:rPr>
                <w:rFonts w:ascii="仿宋" w:eastAsia="仿宋" w:hAnsi="仿宋" w:cs="宋体" w:hint="eastAsia"/>
                <w:kern w:val="0"/>
                <w:sz w:val="24"/>
                <w:szCs w:val="24"/>
              </w:rPr>
              <w:t xml:space="preserve">  中台湾律师联盟执行长</w:t>
            </w:r>
          </w:p>
          <w:p w:rsidR="00744377" w:rsidRDefault="005B2174">
            <w:pPr>
              <w:widowControl/>
              <w:ind w:firstLineChars="800" w:firstLine="1920"/>
              <w:rPr>
                <w:rFonts w:ascii="仿宋" w:eastAsia="仿宋" w:hAnsi="仿宋" w:cs="宋体"/>
                <w:kern w:val="0"/>
                <w:sz w:val="24"/>
                <w:szCs w:val="24"/>
              </w:rPr>
            </w:pPr>
            <w:r>
              <w:rPr>
                <w:rFonts w:ascii="仿宋" w:eastAsia="仿宋" w:hAnsi="仿宋" w:cs="宋体" w:hint="eastAsia"/>
                <w:kern w:val="0"/>
                <w:sz w:val="24"/>
                <w:szCs w:val="24"/>
              </w:rPr>
              <w:t>中华仲裁协会仲裁人</w:t>
            </w:r>
          </w:p>
          <w:p w:rsidR="00744377" w:rsidRDefault="00744377">
            <w:pPr>
              <w:widowControl/>
              <w:rPr>
                <w:rFonts w:ascii="仿宋" w:eastAsia="仿宋" w:hAnsi="仿宋" w:cs="宋体"/>
                <w:kern w:val="0"/>
                <w:sz w:val="24"/>
                <w:szCs w:val="24"/>
              </w:rPr>
            </w:pPr>
          </w:p>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2.黄辉（陆）</w:t>
            </w:r>
            <w:r>
              <w:rPr>
                <w:rFonts w:ascii="仿宋" w:eastAsia="仿宋" w:hAnsi="仿宋" w:cs="宋体" w:hint="eastAsia"/>
                <w:kern w:val="0"/>
                <w:sz w:val="24"/>
                <w:szCs w:val="24"/>
              </w:rPr>
              <w:t xml:space="preserve">    福州大学法学院院长</w:t>
            </w:r>
          </w:p>
          <w:p w:rsidR="00744377" w:rsidRDefault="005B2174">
            <w:pPr>
              <w:widowControl/>
              <w:ind w:firstLineChars="800" w:firstLine="192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tc>
      </w:tr>
      <w:tr w:rsidR="00744377">
        <w:trPr>
          <w:trHeight w:val="555"/>
        </w:trPr>
        <w:tc>
          <w:tcPr>
            <w:tcW w:w="9125" w:type="dxa"/>
            <w:gridSpan w:val="3"/>
            <w:vAlign w:val="center"/>
          </w:tcPr>
          <w:p w:rsidR="00744377" w:rsidRDefault="005B2174">
            <w:pPr>
              <w:widowControl/>
              <w:ind w:leftChars="52" w:left="109"/>
              <w:jc w:val="center"/>
              <w:rPr>
                <w:rFonts w:ascii="仿宋" w:eastAsia="仿宋" w:hAnsi="仿宋" w:cs="宋体"/>
                <w:kern w:val="0"/>
                <w:sz w:val="24"/>
                <w:szCs w:val="24"/>
              </w:rPr>
            </w:pPr>
            <w:r>
              <w:rPr>
                <w:rFonts w:ascii="仿宋" w:eastAsia="仿宋" w:hAnsi="仿宋" w:cs="宋体" w:hint="eastAsia"/>
                <w:b/>
                <w:bCs/>
                <w:kern w:val="0"/>
                <w:sz w:val="24"/>
                <w:szCs w:val="24"/>
              </w:rPr>
              <w:t>专题二：商事仲裁服务两岸企业参与一带一路建设（每人8分钟）</w:t>
            </w:r>
          </w:p>
        </w:tc>
      </w:tr>
      <w:tr w:rsidR="00744377">
        <w:trPr>
          <w:trHeight w:val="719"/>
        </w:trPr>
        <w:tc>
          <w:tcPr>
            <w:tcW w:w="1809" w:type="dxa"/>
            <w:vMerge w:val="restart"/>
            <w:vAlign w:val="center"/>
          </w:tcPr>
          <w:p w:rsidR="00744377" w:rsidRDefault="005B2174">
            <w:pPr>
              <w:jc w:val="center"/>
              <w:rPr>
                <w:rFonts w:ascii="仿宋" w:eastAsia="仿宋" w:hAnsi="仿宋"/>
                <w:sz w:val="24"/>
                <w:szCs w:val="24"/>
              </w:rPr>
            </w:pPr>
            <w:r>
              <w:rPr>
                <w:rFonts w:ascii="仿宋" w:eastAsia="仿宋" w:hAnsi="仿宋" w:cs="宋体" w:hint="eastAsia"/>
                <w:kern w:val="0"/>
                <w:sz w:val="24"/>
                <w:szCs w:val="24"/>
              </w:rPr>
              <w:t>15:35-16:45</w:t>
            </w:r>
          </w:p>
        </w:tc>
        <w:tc>
          <w:tcPr>
            <w:tcW w:w="1298" w:type="dxa"/>
            <w:vAlign w:val="center"/>
          </w:tcPr>
          <w:p w:rsidR="00744377" w:rsidRDefault="005B2174">
            <w:pPr>
              <w:widowControl/>
              <w:jc w:val="center"/>
              <w:rPr>
                <w:rFonts w:ascii="仿宋" w:eastAsia="仿宋" w:hAnsi="仿宋" w:cs="宋体"/>
                <w:kern w:val="0"/>
                <w:sz w:val="24"/>
                <w:szCs w:val="24"/>
              </w:rPr>
            </w:pPr>
            <w:r>
              <w:rPr>
                <w:rFonts w:ascii="仿宋" w:eastAsia="仿宋" w:hAnsi="仿宋" w:cs="宋体" w:hint="eastAsia"/>
                <w:b/>
                <w:bCs/>
                <w:kern w:val="0"/>
                <w:sz w:val="24"/>
                <w:szCs w:val="24"/>
              </w:rPr>
              <w:t>主持人</w:t>
            </w:r>
          </w:p>
        </w:tc>
        <w:tc>
          <w:tcPr>
            <w:tcW w:w="6018" w:type="dxa"/>
          </w:tcPr>
          <w:p w:rsidR="00744377" w:rsidRDefault="005B2174" w:rsidP="007533EC">
            <w:pPr>
              <w:ind w:left="1205" w:hangingChars="500" w:hanging="1205"/>
              <w:rPr>
                <w:rFonts w:ascii="仿宋" w:eastAsia="仿宋" w:hAnsi="仿宋" w:cs="宋体"/>
                <w:kern w:val="0"/>
                <w:sz w:val="24"/>
                <w:szCs w:val="24"/>
              </w:rPr>
            </w:pPr>
            <w:r>
              <w:rPr>
                <w:rFonts w:ascii="仿宋" w:eastAsia="仿宋" w:hAnsi="仿宋" w:cs="宋体" w:hint="eastAsia"/>
                <w:b/>
                <w:bCs/>
                <w:kern w:val="0"/>
                <w:sz w:val="24"/>
                <w:szCs w:val="24"/>
              </w:rPr>
              <w:t xml:space="preserve">杜新丽（陆）  </w:t>
            </w:r>
            <w:r>
              <w:rPr>
                <w:rFonts w:ascii="仿宋" w:eastAsia="仿宋" w:hAnsi="仿宋" w:cs="宋体" w:hint="eastAsia"/>
                <w:kern w:val="0"/>
                <w:sz w:val="24"/>
                <w:szCs w:val="24"/>
              </w:rPr>
              <w:t>中国政法大学仲裁研究院院长、博士生</w:t>
            </w:r>
          </w:p>
          <w:p w:rsidR="00744377" w:rsidRDefault="005B2174">
            <w:pPr>
              <w:ind w:leftChars="570" w:left="1197" w:firstLineChars="200" w:firstLine="480"/>
              <w:rPr>
                <w:rFonts w:ascii="仿宋" w:eastAsia="仿宋" w:hAnsi="仿宋" w:cs="宋体"/>
                <w:kern w:val="0"/>
                <w:sz w:val="24"/>
                <w:szCs w:val="24"/>
              </w:rPr>
            </w:pPr>
            <w:r>
              <w:rPr>
                <w:rFonts w:ascii="仿宋" w:eastAsia="仿宋" w:hAnsi="仿宋" w:cs="宋体" w:hint="eastAsia"/>
                <w:kern w:val="0"/>
                <w:sz w:val="24"/>
                <w:szCs w:val="24"/>
              </w:rPr>
              <w:t>导师</w:t>
            </w:r>
          </w:p>
          <w:p w:rsidR="00744377" w:rsidRDefault="005B2174">
            <w:pPr>
              <w:ind w:firstLineChars="700" w:firstLine="168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tc>
      </w:tr>
      <w:tr w:rsidR="00744377">
        <w:trPr>
          <w:trHeight w:val="992"/>
        </w:trPr>
        <w:tc>
          <w:tcPr>
            <w:tcW w:w="1809" w:type="dxa"/>
            <w:vMerge/>
            <w:vAlign w:val="center"/>
          </w:tcPr>
          <w:p w:rsidR="00744377" w:rsidRDefault="00744377">
            <w:pPr>
              <w:rPr>
                <w:rFonts w:ascii="仿宋" w:eastAsia="仿宋" w:hAnsi="仿宋"/>
                <w:sz w:val="24"/>
                <w:szCs w:val="24"/>
              </w:rPr>
            </w:pPr>
          </w:p>
        </w:tc>
        <w:tc>
          <w:tcPr>
            <w:tcW w:w="1298" w:type="dxa"/>
            <w:vMerge w:val="restart"/>
            <w:vAlign w:val="center"/>
          </w:tcPr>
          <w:p w:rsidR="00744377" w:rsidRDefault="005B2174">
            <w:pPr>
              <w:jc w:val="center"/>
              <w:rPr>
                <w:rFonts w:ascii="仿宋" w:eastAsia="仿宋" w:hAnsi="仿宋" w:cs="宋体"/>
                <w:b/>
                <w:bCs/>
                <w:kern w:val="0"/>
                <w:sz w:val="24"/>
                <w:szCs w:val="24"/>
              </w:rPr>
            </w:pPr>
            <w:r>
              <w:rPr>
                <w:rFonts w:ascii="仿宋" w:eastAsia="仿宋" w:hAnsi="仿宋" w:cs="宋体" w:hint="eastAsia"/>
                <w:b/>
                <w:bCs/>
                <w:kern w:val="0"/>
                <w:sz w:val="24"/>
                <w:szCs w:val="24"/>
              </w:rPr>
              <w:t>嘉宾</w:t>
            </w: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kern w:val="0"/>
                <w:sz w:val="24"/>
                <w:szCs w:val="24"/>
              </w:rPr>
              <w:t xml:space="preserve">              中华仲裁协会仲裁人</w:t>
            </w:r>
          </w:p>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郭清宝（台）</w:t>
            </w:r>
            <w:r>
              <w:rPr>
                <w:rFonts w:ascii="仿宋" w:eastAsia="仿宋" w:hAnsi="仿宋" w:cs="宋体" w:hint="eastAsia"/>
                <w:kern w:val="0"/>
                <w:sz w:val="24"/>
                <w:szCs w:val="24"/>
              </w:rPr>
              <w:t xml:space="preserve">  </w:t>
            </w:r>
            <w:proofErr w:type="gramStart"/>
            <w:r>
              <w:rPr>
                <w:rFonts w:ascii="仿宋" w:eastAsia="仿宋" w:hAnsi="仿宋" w:cs="宋体" w:hint="eastAsia"/>
                <w:kern w:val="0"/>
                <w:sz w:val="24"/>
                <w:szCs w:val="24"/>
              </w:rPr>
              <w:t>理维国际</w:t>
            </w:r>
            <w:proofErr w:type="gramEnd"/>
            <w:r>
              <w:rPr>
                <w:rFonts w:ascii="仿宋" w:eastAsia="仿宋" w:hAnsi="仿宋" w:cs="宋体" w:hint="eastAsia"/>
                <w:kern w:val="0"/>
                <w:sz w:val="24"/>
                <w:szCs w:val="24"/>
              </w:rPr>
              <w:t xml:space="preserve">法律事务所LEGALWAY LAW FIRM </w:t>
            </w:r>
          </w:p>
          <w:p w:rsidR="00744377" w:rsidRDefault="005B2174">
            <w:pPr>
              <w:widowControl/>
              <w:ind w:firstLineChars="700" w:firstLine="1680"/>
              <w:rPr>
                <w:rFonts w:ascii="仿宋" w:eastAsia="仿宋" w:hAnsi="仿宋" w:cs="宋体"/>
                <w:kern w:val="0"/>
                <w:sz w:val="24"/>
                <w:szCs w:val="24"/>
              </w:rPr>
            </w:pPr>
            <w:r>
              <w:rPr>
                <w:rFonts w:ascii="仿宋" w:eastAsia="仿宋" w:hAnsi="仿宋" w:cs="宋体" w:hint="eastAsia"/>
                <w:kern w:val="0"/>
                <w:sz w:val="24"/>
                <w:szCs w:val="24"/>
              </w:rPr>
              <w:t>主任律师</w:t>
            </w:r>
          </w:p>
          <w:p w:rsidR="00744377" w:rsidRDefault="005B2174">
            <w:pPr>
              <w:widowControl/>
              <w:rPr>
                <w:rFonts w:ascii="仿宋" w:eastAsia="仿宋" w:hAnsi="仿宋" w:cs="宋体"/>
                <w:kern w:val="0"/>
                <w:sz w:val="24"/>
                <w:szCs w:val="24"/>
              </w:rPr>
            </w:pPr>
            <w:r>
              <w:rPr>
                <w:rFonts w:ascii="仿宋" w:eastAsia="仿宋" w:hAnsi="仿宋" w:cs="宋体" w:hint="eastAsia"/>
                <w:b/>
                <w:kern w:val="0"/>
                <w:sz w:val="24"/>
                <w:szCs w:val="24"/>
              </w:rPr>
              <w:t xml:space="preserve">主题：   </w:t>
            </w:r>
            <w:r>
              <w:rPr>
                <w:rFonts w:ascii="仿宋" w:eastAsia="仿宋" w:hAnsi="仿宋" w:cs="宋体" w:hint="eastAsia"/>
                <w:kern w:val="0"/>
                <w:sz w:val="24"/>
                <w:szCs w:val="24"/>
              </w:rPr>
              <w:t>商事仲裁服务助力台湾企业参与一带一路建设</w:t>
            </w:r>
          </w:p>
        </w:tc>
      </w:tr>
      <w:tr w:rsidR="00744377">
        <w:trPr>
          <w:trHeight w:val="836"/>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widowControl/>
              <w:rPr>
                <w:rFonts w:ascii="仿宋" w:eastAsia="仿宋" w:hAnsi="仿宋" w:cs="宋体"/>
                <w:kern w:val="0"/>
                <w:sz w:val="24"/>
                <w:szCs w:val="24"/>
              </w:rPr>
            </w:pPr>
            <w:proofErr w:type="gramStart"/>
            <w:r>
              <w:rPr>
                <w:rFonts w:ascii="仿宋" w:eastAsia="仿宋" w:hAnsi="仿宋" w:cs="宋体" w:hint="eastAsia"/>
                <w:b/>
                <w:bCs/>
                <w:kern w:val="0"/>
                <w:sz w:val="24"/>
                <w:szCs w:val="24"/>
              </w:rPr>
              <w:t>王鸣峰</w:t>
            </w:r>
            <w:proofErr w:type="gramEnd"/>
            <w:r>
              <w:rPr>
                <w:rFonts w:ascii="仿宋" w:eastAsia="仿宋" w:hAnsi="仿宋" w:cs="宋体" w:hint="eastAsia"/>
                <w:b/>
                <w:bCs/>
                <w:kern w:val="0"/>
                <w:sz w:val="24"/>
                <w:szCs w:val="24"/>
              </w:rPr>
              <w:t>（港）</w:t>
            </w:r>
            <w:r>
              <w:rPr>
                <w:rFonts w:ascii="仿宋" w:eastAsia="仿宋" w:hAnsi="仿宋" w:cs="宋体" w:hint="eastAsia"/>
                <w:kern w:val="0"/>
                <w:sz w:val="24"/>
                <w:szCs w:val="24"/>
              </w:rPr>
              <w:t xml:space="preserve">  香港大律师公会仲裁委员会主席</w:t>
            </w:r>
          </w:p>
          <w:p w:rsidR="00744377" w:rsidRDefault="005B2174">
            <w:pPr>
              <w:widowControl/>
              <w:ind w:firstLineChars="500" w:firstLine="1200"/>
              <w:rPr>
                <w:rFonts w:ascii="仿宋" w:eastAsia="仿宋" w:hAnsi="仿宋" w:cs="宋体"/>
                <w:kern w:val="0"/>
                <w:sz w:val="24"/>
                <w:szCs w:val="24"/>
              </w:rPr>
            </w:pPr>
            <w:r>
              <w:rPr>
                <w:rFonts w:ascii="仿宋" w:eastAsia="仿宋" w:hAnsi="仿宋" w:cs="宋体" w:hint="eastAsia"/>
                <w:kern w:val="0"/>
                <w:sz w:val="24"/>
                <w:szCs w:val="24"/>
              </w:rPr>
              <w:t>香港大律师公会中国业务发展委员会副主席</w:t>
            </w:r>
          </w:p>
          <w:p w:rsidR="00744377" w:rsidRDefault="005B2174">
            <w:pPr>
              <w:widowControl/>
              <w:rPr>
                <w:rFonts w:ascii="仿宋" w:eastAsia="仿宋" w:hAnsi="仿宋" w:cs="宋体"/>
                <w:kern w:val="0"/>
                <w:sz w:val="24"/>
                <w:szCs w:val="24"/>
              </w:rPr>
            </w:pPr>
            <w:r>
              <w:rPr>
                <w:rFonts w:ascii="仿宋" w:eastAsia="仿宋" w:hAnsi="仿宋" w:cs="宋体" w:hint="eastAsia"/>
                <w:b/>
                <w:kern w:val="0"/>
                <w:sz w:val="24"/>
                <w:szCs w:val="24"/>
              </w:rPr>
              <w:t xml:space="preserve">主题：    </w:t>
            </w:r>
            <w:r>
              <w:rPr>
                <w:rFonts w:ascii="仿宋" w:eastAsia="仿宋" w:hAnsi="仿宋" w:cs="宋体" w:hint="eastAsia"/>
                <w:kern w:val="0"/>
                <w:sz w:val="24"/>
                <w:szCs w:val="24"/>
              </w:rPr>
              <w:t>国际仲裁中的临时措施</w:t>
            </w:r>
          </w:p>
        </w:tc>
      </w:tr>
      <w:tr w:rsidR="00744377" w:rsidTr="00E44F4A">
        <w:trPr>
          <w:trHeight w:val="992"/>
        </w:trPr>
        <w:tc>
          <w:tcPr>
            <w:tcW w:w="1809" w:type="dxa"/>
            <w:vMerge/>
            <w:vAlign w:val="center"/>
          </w:tcPr>
          <w:p w:rsidR="00744377" w:rsidRDefault="00744377">
            <w:pPr>
              <w:jc w:val="cente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陈佳伶（台）</w:t>
            </w:r>
            <w:r>
              <w:rPr>
                <w:rFonts w:ascii="仿宋" w:eastAsia="仿宋" w:hAnsi="仿宋" w:cs="宋体" w:hint="eastAsia"/>
                <w:kern w:val="0"/>
                <w:sz w:val="24"/>
                <w:szCs w:val="24"/>
              </w:rPr>
              <w:t xml:space="preserve">  中华仲裁协会台中办事处前主任</w:t>
            </w:r>
          </w:p>
          <w:p w:rsidR="00744377" w:rsidRDefault="005B2174">
            <w:pPr>
              <w:widowControl/>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商事仲裁服务两岸企业参与一带一路建设</w:t>
            </w:r>
          </w:p>
        </w:tc>
      </w:tr>
      <w:tr w:rsidR="00744377">
        <w:trPr>
          <w:trHeight w:val="382"/>
        </w:trPr>
        <w:tc>
          <w:tcPr>
            <w:tcW w:w="1809" w:type="dxa"/>
            <w:vMerge/>
            <w:vAlign w:val="center"/>
          </w:tcPr>
          <w:p w:rsidR="00744377" w:rsidRDefault="00744377">
            <w:pPr>
              <w:jc w:val="center"/>
              <w:rPr>
                <w:rFonts w:ascii="仿宋" w:eastAsia="仿宋" w:hAnsi="仿宋"/>
                <w:sz w:val="24"/>
                <w:szCs w:val="24"/>
              </w:rPr>
            </w:pPr>
          </w:p>
        </w:tc>
        <w:tc>
          <w:tcPr>
            <w:tcW w:w="1298" w:type="dxa"/>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tabs>
                <w:tab w:val="left" w:pos="770"/>
              </w:tabs>
              <w:rPr>
                <w:rFonts w:ascii="仿宋" w:eastAsia="仿宋" w:hAnsi="仿宋" w:cs="宋体"/>
                <w:kern w:val="0"/>
                <w:sz w:val="24"/>
                <w:szCs w:val="24"/>
              </w:rPr>
            </w:pPr>
            <w:r>
              <w:rPr>
                <w:rFonts w:ascii="仿宋" w:eastAsia="仿宋" w:hAnsi="仿宋" w:cs="宋体" w:hint="eastAsia"/>
                <w:kern w:val="0"/>
                <w:sz w:val="24"/>
                <w:szCs w:val="24"/>
              </w:rPr>
              <w:t xml:space="preserve">              澳门律师公会自愿仲裁中心仲裁员</w:t>
            </w:r>
          </w:p>
          <w:p w:rsidR="00744377" w:rsidRDefault="005B2174">
            <w:pPr>
              <w:tabs>
                <w:tab w:val="left" w:pos="770"/>
              </w:tabs>
              <w:rPr>
                <w:rFonts w:ascii="仿宋" w:eastAsia="仿宋" w:hAnsi="仿宋" w:cs="宋体"/>
                <w:kern w:val="0"/>
                <w:sz w:val="24"/>
                <w:szCs w:val="24"/>
              </w:rPr>
            </w:pPr>
            <w:r>
              <w:rPr>
                <w:rFonts w:ascii="仿宋" w:eastAsia="仿宋" w:hAnsi="仿宋" w:cs="宋体" w:hint="eastAsia"/>
                <w:b/>
                <w:bCs/>
                <w:kern w:val="0"/>
                <w:sz w:val="24"/>
                <w:szCs w:val="24"/>
              </w:rPr>
              <w:t xml:space="preserve">郭颖玫（澳）  </w:t>
            </w:r>
            <w:r>
              <w:rPr>
                <w:rFonts w:ascii="仿宋" w:eastAsia="仿宋" w:hAnsi="仿宋" w:cs="宋体" w:hint="eastAsia"/>
                <w:kern w:val="0"/>
                <w:sz w:val="24"/>
                <w:szCs w:val="24"/>
              </w:rPr>
              <w:t>澳门世界贸易仲裁中心仲裁员</w:t>
            </w:r>
          </w:p>
          <w:p w:rsidR="00744377" w:rsidRDefault="005B2174">
            <w:pPr>
              <w:tabs>
                <w:tab w:val="left" w:pos="770"/>
              </w:tabs>
              <w:ind w:firstLineChars="700" w:firstLine="168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p w:rsidR="00744377" w:rsidRDefault="005B2174">
            <w:pPr>
              <w:widowControl/>
              <w:jc w:val="left"/>
              <w:rPr>
                <w:rFonts w:ascii="仿宋" w:eastAsia="仿宋" w:hAnsi="仿宋" w:cs="宋体"/>
                <w:kern w:val="0"/>
                <w:sz w:val="32"/>
                <w:szCs w:val="32"/>
              </w:rPr>
            </w:pPr>
            <w:r>
              <w:rPr>
                <w:rFonts w:ascii="仿宋" w:eastAsia="仿宋" w:hAnsi="仿宋" w:cs="宋体" w:hint="eastAsia"/>
                <w:b/>
                <w:kern w:val="0"/>
                <w:sz w:val="24"/>
                <w:szCs w:val="24"/>
              </w:rPr>
              <w:t>主题：</w:t>
            </w:r>
            <w:r>
              <w:rPr>
                <w:rFonts w:ascii="仿宋" w:eastAsia="仿宋" w:hAnsi="仿宋" w:cs="宋体" w:hint="eastAsia"/>
                <w:kern w:val="0"/>
                <w:sz w:val="24"/>
                <w:szCs w:val="24"/>
              </w:rPr>
              <w:t>一带一路视角下之：澳门仲裁制度简介</w:t>
            </w:r>
          </w:p>
        </w:tc>
      </w:tr>
      <w:tr w:rsidR="00744377">
        <w:trPr>
          <w:trHeight w:val="737"/>
        </w:trPr>
        <w:tc>
          <w:tcPr>
            <w:tcW w:w="1809" w:type="dxa"/>
            <w:vMerge/>
            <w:vAlign w:val="center"/>
          </w:tcPr>
          <w:p w:rsidR="00744377" w:rsidRDefault="00744377">
            <w:pPr>
              <w:jc w:val="center"/>
              <w:rPr>
                <w:rFonts w:ascii="仿宋" w:eastAsia="仿宋" w:hAnsi="仿宋"/>
                <w:sz w:val="24"/>
                <w:szCs w:val="24"/>
              </w:rPr>
            </w:pPr>
          </w:p>
        </w:tc>
        <w:tc>
          <w:tcPr>
            <w:tcW w:w="1298" w:type="dxa"/>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tabs>
                <w:tab w:val="left" w:pos="770"/>
              </w:tabs>
              <w:rPr>
                <w:rFonts w:ascii="仿宋" w:eastAsia="仿宋" w:hAnsi="仿宋" w:cs="宋体"/>
                <w:kern w:val="0"/>
                <w:sz w:val="24"/>
                <w:szCs w:val="24"/>
              </w:rPr>
            </w:pPr>
            <w:r>
              <w:rPr>
                <w:rFonts w:ascii="仿宋" w:eastAsia="仿宋" w:hAnsi="仿宋" w:cs="宋体" w:hint="eastAsia"/>
                <w:b/>
                <w:bCs/>
                <w:kern w:val="0"/>
                <w:sz w:val="24"/>
                <w:szCs w:val="24"/>
              </w:rPr>
              <w:t xml:space="preserve">费  宁（陆） </w:t>
            </w:r>
            <w:r>
              <w:rPr>
                <w:rFonts w:ascii="仿宋" w:eastAsia="仿宋" w:hAnsi="仿宋" w:cs="宋体" w:hint="eastAsia"/>
                <w:kern w:val="0"/>
                <w:sz w:val="24"/>
                <w:szCs w:val="24"/>
              </w:rPr>
              <w:t>北京汇仲律师事务所合伙人</w:t>
            </w:r>
          </w:p>
          <w:p w:rsidR="00744377" w:rsidRDefault="005B2174" w:rsidP="005A16B0">
            <w:pPr>
              <w:tabs>
                <w:tab w:val="left" w:pos="770"/>
              </w:tabs>
              <w:ind w:firstLineChars="600" w:firstLine="1440"/>
              <w:rPr>
                <w:rFonts w:ascii="仿宋" w:eastAsia="仿宋" w:hAnsi="仿宋" w:cs="宋体"/>
                <w:kern w:val="0"/>
                <w:sz w:val="24"/>
                <w:szCs w:val="24"/>
              </w:rPr>
            </w:pPr>
            <w:proofErr w:type="gramStart"/>
            <w:r>
              <w:rPr>
                <w:rFonts w:ascii="仿宋" w:eastAsia="仿宋" w:hAnsi="仿宋" w:cs="宋体" w:hint="eastAsia"/>
                <w:kern w:val="0"/>
                <w:sz w:val="24"/>
                <w:szCs w:val="24"/>
              </w:rPr>
              <w:t>贸仲委仲裁</w:t>
            </w:r>
            <w:proofErr w:type="gramEnd"/>
            <w:r>
              <w:rPr>
                <w:rFonts w:ascii="仿宋" w:eastAsia="仿宋" w:hAnsi="仿宋" w:cs="宋体" w:hint="eastAsia"/>
                <w:kern w:val="0"/>
                <w:sz w:val="24"/>
                <w:szCs w:val="24"/>
              </w:rPr>
              <w:t>员</w:t>
            </w:r>
          </w:p>
          <w:p w:rsidR="00744377" w:rsidRDefault="005B2174">
            <w:pPr>
              <w:tabs>
                <w:tab w:val="left" w:pos="770"/>
              </w:tabs>
              <w:rPr>
                <w:rFonts w:ascii="仿宋" w:eastAsia="仿宋" w:hAnsi="仿宋" w:cs="宋体"/>
                <w:kern w:val="0"/>
                <w:sz w:val="24"/>
                <w:szCs w:val="24"/>
              </w:rPr>
            </w:pPr>
            <w:r>
              <w:rPr>
                <w:rFonts w:ascii="仿宋" w:eastAsia="仿宋" w:hAnsi="仿宋" w:cs="宋体" w:hint="eastAsia"/>
                <w:b/>
                <w:bCs/>
                <w:kern w:val="0"/>
                <w:sz w:val="24"/>
                <w:szCs w:val="24"/>
              </w:rPr>
              <w:t>主题：待定</w:t>
            </w:r>
          </w:p>
        </w:tc>
      </w:tr>
      <w:tr w:rsidR="00744377">
        <w:trPr>
          <w:trHeight w:val="641"/>
        </w:trPr>
        <w:tc>
          <w:tcPr>
            <w:tcW w:w="1809" w:type="dxa"/>
            <w:vMerge/>
            <w:vAlign w:val="center"/>
          </w:tcPr>
          <w:p w:rsidR="00744377" w:rsidRDefault="00744377">
            <w:pPr>
              <w:jc w:val="center"/>
              <w:rPr>
                <w:rFonts w:ascii="仿宋" w:eastAsia="仿宋" w:hAnsi="仿宋"/>
                <w:sz w:val="24"/>
                <w:szCs w:val="24"/>
              </w:rPr>
            </w:pPr>
          </w:p>
        </w:tc>
        <w:tc>
          <w:tcPr>
            <w:tcW w:w="1298" w:type="dxa"/>
            <w:vAlign w:val="center"/>
          </w:tcPr>
          <w:p w:rsidR="00744377" w:rsidRDefault="005B2174">
            <w:pPr>
              <w:jc w:val="center"/>
              <w:rPr>
                <w:rFonts w:ascii="仿宋" w:eastAsia="仿宋" w:hAnsi="仿宋" w:cs="宋体"/>
                <w:b/>
                <w:bCs/>
                <w:kern w:val="0"/>
                <w:sz w:val="24"/>
                <w:szCs w:val="24"/>
              </w:rPr>
            </w:pPr>
            <w:r>
              <w:rPr>
                <w:rFonts w:ascii="仿宋" w:eastAsia="仿宋" w:hAnsi="仿宋" w:cs="宋体" w:hint="eastAsia"/>
                <w:b/>
                <w:bCs/>
                <w:kern w:val="0"/>
                <w:sz w:val="24"/>
                <w:szCs w:val="24"/>
              </w:rPr>
              <w:t>点评人</w:t>
            </w:r>
          </w:p>
        </w:tc>
        <w:tc>
          <w:tcPr>
            <w:tcW w:w="6018" w:type="dxa"/>
            <w:vAlign w:val="center"/>
          </w:tcPr>
          <w:p w:rsidR="00744377" w:rsidRDefault="005B2174">
            <w:pPr>
              <w:widowControl/>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b/>
                <w:bCs/>
                <w:kern w:val="0"/>
                <w:sz w:val="24"/>
                <w:szCs w:val="24"/>
              </w:rPr>
              <w:t>陈丝倩（台）</w:t>
            </w:r>
            <w:r>
              <w:rPr>
                <w:rFonts w:ascii="仿宋" w:eastAsia="仿宋" w:hAnsi="仿宋" w:cs="宋体" w:hint="eastAsia"/>
                <w:kern w:val="0"/>
                <w:sz w:val="24"/>
                <w:szCs w:val="24"/>
              </w:rPr>
              <w:t>中华仲裁协会仲裁人</w:t>
            </w:r>
          </w:p>
          <w:p w:rsidR="00744377" w:rsidRDefault="005B2174">
            <w:pPr>
              <w:widowControl/>
              <w:ind w:firstLineChars="700" w:firstLine="1680"/>
              <w:rPr>
                <w:rFonts w:ascii="仿宋" w:eastAsia="仿宋" w:hAnsi="仿宋" w:cs="宋体"/>
                <w:kern w:val="0"/>
                <w:sz w:val="24"/>
                <w:szCs w:val="24"/>
              </w:rPr>
            </w:pPr>
            <w:proofErr w:type="gramStart"/>
            <w:r>
              <w:rPr>
                <w:rFonts w:ascii="仿宋" w:eastAsia="仿宋" w:hAnsi="仿宋" w:cs="宋体" w:hint="eastAsia"/>
                <w:kern w:val="0"/>
                <w:sz w:val="24"/>
                <w:szCs w:val="24"/>
              </w:rPr>
              <w:t>博仲法律</w:t>
            </w:r>
            <w:proofErr w:type="gramEnd"/>
            <w:r>
              <w:rPr>
                <w:rFonts w:ascii="仿宋" w:eastAsia="仿宋" w:hAnsi="仿宋" w:cs="宋体" w:hint="eastAsia"/>
                <w:kern w:val="0"/>
                <w:sz w:val="24"/>
                <w:szCs w:val="24"/>
              </w:rPr>
              <w:t>事务所合伙律师</w:t>
            </w:r>
          </w:p>
          <w:p w:rsidR="00744377" w:rsidRDefault="005B2174">
            <w:pPr>
              <w:widowControl/>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b/>
                <w:bCs/>
                <w:kern w:val="0"/>
                <w:sz w:val="24"/>
                <w:szCs w:val="24"/>
              </w:rPr>
              <w:t>陈泽铭（港）</w:t>
            </w:r>
            <w:r>
              <w:rPr>
                <w:rFonts w:ascii="仿宋" w:eastAsia="仿宋" w:hAnsi="仿宋" w:cs="宋体" w:hint="eastAsia"/>
                <w:kern w:val="0"/>
                <w:sz w:val="24"/>
                <w:szCs w:val="24"/>
              </w:rPr>
              <w:t>香港律师会副会长</w:t>
            </w:r>
          </w:p>
          <w:p w:rsidR="00744377" w:rsidRDefault="00744377">
            <w:pPr>
              <w:widowControl/>
              <w:rPr>
                <w:rFonts w:ascii="仿宋" w:eastAsia="仿宋" w:hAnsi="仿宋" w:cs="宋体"/>
                <w:kern w:val="0"/>
                <w:sz w:val="24"/>
                <w:szCs w:val="24"/>
              </w:rPr>
            </w:pPr>
          </w:p>
          <w:p w:rsidR="00744377" w:rsidRDefault="005B2174">
            <w:pPr>
              <w:widowControl/>
              <w:ind w:left="1680" w:hangingChars="700" w:hanging="1680"/>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b/>
                <w:bCs/>
                <w:kern w:val="0"/>
                <w:sz w:val="24"/>
                <w:szCs w:val="24"/>
              </w:rPr>
              <w:t>杜新丽（陆）</w:t>
            </w:r>
            <w:r>
              <w:rPr>
                <w:rFonts w:ascii="仿宋" w:eastAsia="仿宋" w:hAnsi="仿宋" w:cs="宋体" w:hint="eastAsia"/>
                <w:kern w:val="0"/>
                <w:sz w:val="24"/>
                <w:szCs w:val="24"/>
              </w:rPr>
              <w:t xml:space="preserve">中国政法大学仲裁研究院院长、博士生导师         </w:t>
            </w:r>
          </w:p>
          <w:p w:rsidR="00744377" w:rsidRDefault="005B2174" w:rsidP="006F04C5">
            <w:pPr>
              <w:widowControl/>
              <w:ind w:firstLineChars="700" w:firstLine="168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tc>
      </w:tr>
      <w:tr w:rsidR="00744377">
        <w:trPr>
          <w:trHeight w:val="582"/>
        </w:trPr>
        <w:tc>
          <w:tcPr>
            <w:tcW w:w="9125" w:type="dxa"/>
            <w:gridSpan w:val="3"/>
            <w:vAlign w:val="center"/>
          </w:tcPr>
          <w:p w:rsidR="00744377" w:rsidRDefault="005B2174">
            <w:pPr>
              <w:jc w:val="center"/>
              <w:rPr>
                <w:rFonts w:ascii="仿宋" w:eastAsia="仿宋" w:hAnsi="仿宋" w:cs="宋体"/>
                <w:kern w:val="0"/>
                <w:sz w:val="24"/>
                <w:szCs w:val="24"/>
              </w:rPr>
            </w:pPr>
            <w:r>
              <w:rPr>
                <w:rFonts w:ascii="仿宋" w:eastAsia="仿宋" w:hAnsi="仿宋" w:cs="宋体" w:hint="eastAsia"/>
                <w:b/>
                <w:bCs/>
                <w:kern w:val="0"/>
                <w:sz w:val="24"/>
                <w:szCs w:val="24"/>
              </w:rPr>
              <w:t>专题三：金融和知识产权视野下的两岸仲裁服务（每人8分钟）</w:t>
            </w:r>
          </w:p>
        </w:tc>
      </w:tr>
      <w:tr w:rsidR="00744377">
        <w:trPr>
          <w:trHeight w:val="521"/>
        </w:trPr>
        <w:tc>
          <w:tcPr>
            <w:tcW w:w="1809" w:type="dxa"/>
            <w:vMerge w:val="restart"/>
            <w:vAlign w:val="center"/>
          </w:tcPr>
          <w:p w:rsidR="00744377" w:rsidRDefault="005B2174">
            <w:pPr>
              <w:jc w:val="center"/>
              <w:rPr>
                <w:rFonts w:ascii="仿宋" w:eastAsia="仿宋" w:hAnsi="仿宋"/>
                <w:sz w:val="24"/>
                <w:szCs w:val="24"/>
              </w:rPr>
            </w:pPr>
            <w:r>
              <w:rPr>
                <w:rFonts w:ascii="仿宋" w:eastAsia="仿宋" w:hAnsi="仿宋" w:cs="宋体" w:hint="eastAsia"/>
                <w:kern w:val="0"/>
                <w:sz w:val="24"/>
                <w:szCs w:val="24"/>
              </w:rPr>
              <w:t>16:45-17:45</w:t>
            </w:r>
          </w:p>
        </w:tc>
        <w:tc>
          <w:tcPr>
            <w:tcW w:w="1298" w:type="dxa"/>
            <w:vAlign w:val="center"/>
          </w:tcPr>
          <w:p w:rsidR="00744377" w:rsidRDefault="005B2174">
            <w:pPr>
              <w:jc w:val="center"/>
              <w:rPr>
                <w:rFonts w:ascii="仿宋" w:eastAsia="仿宋" w:hAnsi="仿宋" w:cs="宋体"/>
                <w:b/>
                <w:bCs/>
                <w:kern w:val="0"/>
                <w:sz w:val="24"/>
                <w:szCs w:val="24"/>
              </w:rPr>
            </w:pPr>
            <w:r>
              <w:rPr>
                <w:rFonts w:ascii="仿宋" w:eastAsia="仿宋" w:hAnsi="仿宋" w:cs="宋体" w:hint="eastAsia"/>
                <w:b/>
                <w:bCs/>
                <w:kern w:val="0"/>
                <w:sz w:val="24"/>
                <w:szCs w:val="24"/>
              </w:rPr>
              <w:t>主持人</w:t>
            </w:r>
          </w:p>
        </w:tc>
        <w:tc>
          <w:tcPr>
            <w:tcW w:w="6018" w:type="dxa"/>
          </w:tcPr>
          <w:p w:rsidR="00744377" w:rsidRDefault="005B2174">
            <w:pPr>
              <w:ind w:firstLineChars="300" w:firstLine="720"/>
              <w:rPr>
                <w:rFonts w:ascii="仿宋" w:eastAsia="仿宋" w:hAnsi="仿宋" w:cs="宋体"/>
                <w:kern w:val="0"/>
                <w:sz w:val="24"/>
                <w:szCs w:val="24"/>
              </w:rPr>
            </w:pPr>
            <w:r>
              <w:rPr>
                <w:rFonts w:ascii="仿宋" w:eastAsia="仿宋" w:hAnsi="仿宋" w:cs="宋体" w:hint="eastAsia"/>
                <w:kern w:val="0"/>
                <w:sz w:val="24"/>
                <w:szCs w:val="24"/>
              </w:rPr>
              <w:t xml:space="preserve">      福建省律师协会会长</w:t>
            </w:r>
          </w:p>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于宁杰（陆）</w:t>
            </w:r>
            <w:r>
              <w:rPr>
                <w:rFonts w:ascii="仿宋" w:eastAsia="仿宋" w:hAnsi="仿宋" w:cs="宋体" w:hint="eastAsia"/>
                <w:kern w:val="0"/>
                <w:sz w:val="24"/>
                <w:szCs w:val="24"/>
              </w:rPr>
              <w:t>国浩律师（福州）事务所合伙人</w:t>
            </w:r>
          </w:p>
          <w:p w:rsidR="00744377" w:rsidRDefault="005B2174">
            <w:pPr>
              <w:ind w:firstLineChars="600" w:firstLine="144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tc>
      </w:tr>
      <w:tr w:rsidR="00744377">
        <w:tc>
          <w:tcPr>
            <w:tcW w:w="1809" w:type="dxa"/>
            <w:vMerge/>
          </w:tcPr>
          <w:p w:rsidR="00744377" w:rsidRDefault="00744377">
            <w:pPr>
              <w:rPr>
                <w:rFonts w:ascii="仿宋" w:eastAsia="仿宋" w:hAnsi="仿宋"/>
                <w:sz w:val="24"/>
                <w:szCs w:val="24"/>
              </w:rPr>
            </w:pPr>
          </w:p>
        </w:tc>
        <w:tc>
          <w:tcPr>
            <w:tcW w:w="1298" w:type="dxa"/>
            <w:vMerge w:val="restart"/>
            <w:vAlign w:val="center"/>
          </w:tcPr>
          <w:p w:rsidR="00744377" w:rsidRDefault="005B2174">
            <w:pPr>
              <w:jc w:val="center"/>
              <w:rPr>
                <w:rFonts w:ascii="仿宋" w:eastAsia="仿宋" w:hAnsi="仿宋" w:cs="宋体"/>
                <w:b/>
                <w:bCs/>
                <w:kern w:val="0"/>
                <w:sz w:val="24"/>
                <w:szCs w:val="24"/>
              </w:rPr>
            </w:pPr>
            <w:r>
              <w:rPr>
                <w:rFonts w:ascii="仿宋" w:eastAsia="仿宋" w:hAnsi="仿宋" w:cs="宋体" w:hint="eastAsia"/>
                <w:b/>
                <w:bCs/>
                <w:kern w:val="0"/>
                <w:sz w:val="24"/>
                <w:szCs w:val="24"/>
              </w:rPr>
              <w:t>嘉宾</w:t>
            </w:r>
          </w:p>
        </w:tc>
        <w:tc>
          <w:tcPr>
            <w:tcW w:w="6018" w:type="dxa"/>
          </w:tcPr>
          <w:p w:rsidR="00744377" w:rsidRDefault="005B2174">
            <w:pPr>
              <w:widowControl/>
              <w:jc w:val="left"/>
              <w:rPr>
                <w:rFonts w:ascii="仿宋" w:eastAsia="仿宋" w:hAnsi="仿宋" w:cs="宋体"/>
                <w:kern w:val="0"/>
                <w:sz w:val="24"/>
                <w:szCs w:val="24"/>
              </w:rPr>
            </w:pPr>
            <w:r>
              <w:rPr>
                <w:rFonts w:ascii="仿宋" w:eastAsia="仿宋" w:hAnsi="仿宋" w:cs="宋体" w:hint="eastAsia"/>
                <w:b/>
                <w:bCs/>
                <w:kern w:val="0"/>
                <w:sz w:val="24"/>
                <w:szCs w:val="24"/>
              </w:rPr>
              <w:t>陈家辉（台）</w:t>
            </w:r>
            <w:r>
              <w:rPr>
                <w:rFonts w:ascii="仿宋" w:eastAsia="仿宋" w:hAnsi="仿宋" w:cs="宋体" w:hint="eastAsia"/>
                <w:kern w:val="0"/>
                <w:sz w:val="24"/>
                <w:szCs w:val="24"/>
              </w:rPr>
              <w:t>中华仲裁协会仲裁人</w:t>
            </w:r>
          </w:p>
          <w:p w:rsidR="00744377" w:rsidRDefault="005B2174">
            <w:pPr>
              <w:widowControl/>
              <w:ind w:firstLineChars="600" w:firstLine="1440"/>
              <w:jc w:val="left"/>
              <w:rPr>
                <w:rFonts w:ascii="仿宋" w:eastAsia="仿宋" w:hAnsi="仿宋" w:cs="宋体"/>
                <w:kern w:val="0"/>
                <w:sz w:val="24"/>
                <w:szCs w:val="24"/>
              </w:rPr>
            </w:pPr>
            <w:r>
              <w:rPr>
                <w:rFonts w:ascii="仿宋" w:eastAsia="仿宋" w:hAnsi="仿宋" w:cs="宋体" w:hint="eastAsia"/>
                <w:kern w:val="0"/>
                <w:sz w:val="24"/>
                <w:szCs w:val="24"/>
              </w:rPr>
              <w:t>联</w:t>
            </w:r>
            <w:proofErr w:type="gramStart"/>
            <w:r>
              <w:rPr>
                <w:rFonts w:ascii="仿宋" w:eastAsia="仿宋" w:hAnsi="仿宋" w:cs="宋体" w:hint="eastAsia"/>
                <w:kern w:val="0"/>
                <w:sz w:val="24"/>
                <w:szCs w:val="24"/>
              </w:rPr>
              <w:t>诚国际</w:t>
            </w:r>
            <w:proofErr w:type="gramEnd"/>
            <w:r>
              <w:rPr>
                <w:rFonts w:ascii="仿宋" w:eastAsia="仿宋" w:hAnsi="仿宋" w:cs="宋体" w:hint="eastAsia"/>
                <w:kern w:val="0"/>
                <w:sz w:val="24"/>
                <w:szCs w:val="24"/>
              </w:rPr>
              <w:t>法律事务所律师</w:t>
            </w:r>
          </w:p>
          <w:p w:rsidR="00744377" w:rsidRDefault="005B2174">
            <w:pPr>
              <w:widowControl/>
              <w:jc w:val="left"/>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以仲裁服务解决知识产权争议之相关问题</w:t>
            </w:r>
          </w:p>
        </w:tc>
      </w:tr>
      <w:tr w:rsidR="00744377">
        <w:tc>
          <w:tcPr>
            <w:tcW w:w="1809" w:type="dxa"/>
            <w:vMerge/>
          </w:tcPr>
          <w:p w:rsidR="00744377" w:rsidRDefault="00744377">
            <w:pP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tcPr>
          <w:p w:rsidR="00744377" w:rsidRDefault="005B2174">
            <w:pPr>
              <w:widowControl/>
              <w:jc w:val="left"/>
              <w:rPr>
                <w:rFonts w:ascii="仿宋" w:eastAsia="仿宋" w:hAnsi="仿宋" w:cs="宋体"/>
                <w:kern w:val="0"/>
                <w:sz w:val="24"/>
                <w:szCs w:val="24"/>
              </w:rPr>
            </w:pPr>
            <w:r>
              <w:rPr>
                <w:rFonts w:ascii="仿宋" w:eastAsia="仿宋" w:hAnsi="仿宋" w:cs="宋体" w:hint="eastAsia"/>
                <w:b/>
                <w:bCs/>
                <w:kern w:val="0"/>
                <w:sz w:val="24"/>
                <w:szCs w:val="24"/>
              </w:rPr>
              <w:t xml:space="preserve"> </w:t>
            </w:r>
            <w:r>
              <w:rPr>
                <w:rFonts w:ascii="仿宋" w:eastAsia="仿宋" w:hAnsi="仿宋" w:cs="宋体" w:hint="eastAsia"/>
                <w:kern w:val="0"/>
                <w:sz w:val="24"/>
                <w:szCs w:val="24"/>
              </w:rPr>
              <w:t xml:space="preserve">           中国政法大学台湾校友会理事长</w:t>
            </w:r>
          </w:p>
          <w:p w:rsidR="00744377" w:rsidRDefault="005B2174">
            <w:pPr>
              <w:widowControl/>
              <w:jc w:val="left"/>
              <w:rPr>
                <w:rFonts w:ascii="仿宋" w:eastAsia="仿宋" w:hAnsi="仿宋" w:cs="宋体"/>
                <w:kern w:val="0"/>
                <w:sz w:val="24"/>
                <w:szCs w:val="24"/>
              </w:rPr>
            </w:pPr>
            <w:r>
              <w:rPr>
                <w:rFonts w:ascii="仿宋" w:eastAsia="仿宋" w:hAnsi="仿宋" w:cs="宋体" w:hint="eastAsia"/>
                <w:b/>
                <w:bCs/>
                <w:kern w:val="0"/>
                <w:sz w:val="24"/>
                <w:szCs w:val="24"/>
              </w:rPr>
              <w:t>赖文平（台）</w:t>
            </w: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域名争议解决中心专家</w:t>
            </w:r>
          </w:p>
          <w:p w:rsidR="00744377" w:rsidRDefault="005B2174">
            <w:pPr>
              <w:widowControl/>
              <w:ind w:firstLineChars="600" w:firstLine="1440"/>
              <w:jc w:val="left"/>
              <w:rPr>
                <w:rFonts w:ascii="仿宋" w:eastAsia="仿宋" w:hAnsi="仿宋" w:cs="宋体"/>
                <w:kern w:val="0"/>
                <w:sz w:val="24"/>
                <w:szCs w:val="24"/>
              </w:rPr>
            </w:pPr>
            <w:r>
              <w:rPr>
                <w:rFonts w:ascii="仿宋" w:eastAsia="仿宋" w:hAnsi="仿宋" w:cs="宋体" w:hint="eastAsia"/>
                <w:kern w:val="0"/>
                <w:sz w:val="24"/>
                <w:szCs w:val="24"/>
              </w:rPr>
              <w:t>海基会台商财经法律顾问</w:t>
            </w:r>
          </w:p>
          <w:p w:rsidR="00744377" w:rsidRDefault="005B2174">
            <w:pPr>
              <w:widowControl/>
              <w:jc w:val="left"/>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知识产权两岸仲裁服务的展望及挑战</w:t>
            </w:r>
          </w:p>
        </w:tc>
      </w:tr>
      <w:tr w:rsidR="00744377">
        <w:tc>
          <w:tcPr>
            <w:tcW w:w="1809" w:type="dxa"/>
            <w:vMerge/>
          </w:tcPr>
          <w:p w:rsidR="00744377" w:rsidRDefault="00744377">
            <w:pP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tcPr>
          <w:p w:rsidR="00744377" w:rsidRDefault="005B2174">
            <w:pPr>
              <w:widowControl/>
              <w:ind w:firstLineChars="300" w:firstLine="720"/>
              <w:jc w:val="left"/>
              <w:rPr>
                <w:rFonts w:ascii="仿宋" w:eastAsia="仿宋" w:hAnsi="仿宋" w:cs="宋体"/>
                <w:kern w:val="0"/>
                <w:sz w:val="24"/>
                <w:szCs w:val="24"/>
              </w:rPr>
            </w:pPr>
            <w:r>
              <w:rPr>
                <w:rFonts w:ascii="仿宋" w:eastAsia="仿宋" w:hAnsi="仿宋" w:cs="宋体" w:hint="eastAsia"/>
                <w:kern w:val="0"/>
                <w:sz w:val="24"/>
                <w:szCs w:val="24"/>
              </w:rPr>
              <w:t xml:space="preserve">      中国政法大学台湾法研究中心顾问</w:t>
            </w:r>
          </w:p>
          <w:p w:rsidR="00744377" w:rsidRDefault="005B2174">
            <w:pPr>
              <w:widowControl/>
              <w:jc w:val="left"/>
              <w:rPr>
                <w:rFonts w:ascii="仿宋" w:eastAsia="仿宋" w:hAnsi="仿宋" w:cs="宋体"/>
                <w:kern w:val="0"/>
                <w:sz w:val="24"/>
                <w:szCs w:val="24"/>
              </w:rPr>
            </w:pPr>
            <w:proofErr w:type="gramStart"/>
            <w:r>
              <w:rPr>
                <w:rFonts w:ascii="仿宋" w:eastAsia="仿宋" w:hAnsi="仿宋" w:cs="宋体" w:hint="eastAsia"/>
                <w:b/>
                <w:bCs/>
                <w:kern w:val="0"/>
                <w:sz w:val="24"/>
                <w:szCs w:val="24"/>
              </w:rPr>
              <w:t>王服清</w:t>
            </w:r>
            <w:proofErr w:type="gramEnd"/>
            <w:r>
              <w:rPr>
                <w:rFonts w:ascii="仿宋" w:eastAsia="仿宋" w:hAnsi="仿宋" w:cs="宋体" w:hint="eastAsia"/>
                <w:b/>
                <w:bCs/>
                <w:kern w:val="0"/>
                <w:sz w:val="24"/>
                <w:szCs w:val="24"/>
              </w:rPr>
              <w:t>（台）</w:t>
            </w:r>
            <w:r>
              <w:rPr>
                <w:rFonts w:ascii="仿宋" w:eastAsia="仿宋" w:hAnsi="仿宋" w:cs="宋体" w:hint="eastAsia"/>
                <w:kern w:val="0"/>
                <w:sz w:val="24"/>
                <w:szCs w:val="24"/>
              </w:rPr>
              <w:t>德国慕尼黑大学法学博士</w:t>
            </w:r>
          </w:p>
          <w:p w:rsidR="00744377" w:rsidRDefault="005B2174">
            <w:pPr>
              <w:widowControl/>
              <w:ind w:firstLineChars="600" w:firstLine="1440"/>
              <w:jc w:val="left"/>
              <w:rPr>
                <w:rFonts w:ascii="仿宋" w:eastAsia="仿宋" w:hAnsi="仿宋" w:cs="宋体"/>
                <w:kern w:val="0"/>
                <w:sz w:val="24"/>
                <w:szCs w:val="24"/>
              </w:rPr>
            </w:pPr>
            <w:r>
              <w:rPr>
                <w:rFonts w:ascii="仿宋" w:eastAsia="仿宋" w:hAnsi="仿宋" w:cs="宋体" w:hint="eastAsia"/>
                <w:kern w:val="0"/>
                <w:sz w:val="24"/>
                <w:szCs w:val="24"/>
              </w:rPr>
              <w:t>台湾云林科技大学法学院教授</w:t>
            </w:r>
          </w:p>
          <w:p w:rsidR="00744377" w:rsidRDefault="005B2174">
            <w:pPr>
              <w:widowControl/>
              <w:jc w:val="left"/>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大陆仲裁判断在台湾地区法院认可执行之问题与争议</w:t>
            </w:r>
          </w:p>
        </w:tc>
      </w:tr>
      <w:tr w:rsidR="00744377">
        <w:trPr>
          <w:trHeight w:val="561"/>
        </w:trPr>
        <w:tc>
          <w:tcPr>
            <w:tcW w:w="1809" w:type="dxa"/>
            <w:vMerge/>
          </w:tcPr>
          <w:p w:rsidR="00744377" w:rsidRDefault="00744377">
            <w:pP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jc w:val="left"/>
              <w:rPr>
                <w:rFonts w:ascii="仿宋" w:eastAsia="仿宋" w:hAnsi="仿宋" w:cs="宋体"/>
                <w:kern w:val="0"/>
                <w:sz w:val="24"/>
                <w:szCs w:val="24"/>
              </w:rPr>
            </w:pPr>
            <w:r>
              <w:rPr>
                <w:rFonts w:ascii="仿宋" w:eastAsia="仿宋" w:hAnsi="仿宋" w:cs="宋体" w:hint="eastAsia"/>
                <w:b/>
                <w:bCs/>
                <w:kern w:val="0"/>
                <w:sz w:val="24"/>
                <w:szCs w:val="24"/>
              </w:rPr>
              <w:t xml:space="preserve">程冰（陆）  </w:t>
            </w:r>
            <w:r>
              <w:rPr>
                <w:rFonts w:ascii="仿宋" w:eastAsia="仿宋" w:hAnsi="仿宋" w:cs="宋体" w:hint="eastAsia"/>
                <w:kern w:val="0"/>
                <w:sz w:val="24"/>
                <w:szCs w:val="24"/>
              </w:rPr>
              <w:t>北京安杰律师事务所高级合伙人</w:t>
            </w:r>
          </w:p>
          <w:p w:rsidR="00744377" w:rsidRDefault="005B2174">
            <w:pPr>
              <w:ind w:firstLineChars="600" w:firstLine="1440"/>
              <w:jc w:val="left"/>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p w:rsidR="00744377" w:rsidRDefault="005B2174">
            <w:pPr>
              <w:jc w:val="left"/>
              <w:rPr>
                <w:rFonts w:ascii="仿宋" w:eastAsia="仿宋" w:hAnsi="仿宋" w:cs="宋体"/>
                <w:kern w:val="0"/>
                <w:sz w:val="24"/>
                <w:szCs w:val="24"/>
              </w:rPr>
            </w:pPr>
            <w:r>
              <w:rPr>
                <w:rFonts w:ascii="仿宋" w:eastAsia="仿宋" w:hAnsi="仿宋" w:cs="宋体" w:hint="eastAsia"/>
                <w:b/>
                <w:bCs/>
                <w:kern w:val="0"/>
                <w:sz w:val="24"/>
                <w:szCs w:val="24"/>
              </w:rPr>
              <w:t>主题</w:t>
            </w:r>
            <w:r>
              <w:rPr>
                <w:rFonts w:ascii="仿宋" w:eastAsia="仿宋" w:hAnsi="仿宋" w:cs="宋体" w:hint="eastAsia"/>
                <w:kern w:val="0"/>
                <w:sz w:val="24"/>
                <w:szCs w:val="24"/>
              </w:rPr>
              <w:t>：待定</w:t>
            </w:r>
          </w:p>
        </w:tc>
      </w:tr>
      <w:tr w:rsidR="00744377">
        <w:trPr>
          <w:trHeight w:val="554"/>
        </w:trPr>
        <w:tc>
          <w:tcPr>
            <w:tcW w:w="1809" w:type="dxa"/>
            <w:vMerge/>
          </w:tcPr>
          <w:p w:rsidR="00744377" w:rsidRDefault="00744377">
            <w:pP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jc w:val="left"/>
              <w:rPr>
                <w:rFonts w:ascii="仿宋" w:eastAsia="仿宋" w:hAnsi="仿宋" w:cs="宋体"/>
                <w:kern w:val="0"/>
                <w:sz w:val="24"/>
                <w:szCs w:val="24"/>
              </w:rPr>
            </w:pPr>
            <w:proofErr w:type="gramStart"/>
            <w:r>
              <w:rPr>
                <w:rFonts w:ascii="仿宋" w:eastAsia="仿宋" w:hAnsi="仿宋" w:cs="宋体" w:hint="eastAsia"/>
                <w:b/>
                <w:bCs/>
                <w:kern w:val="0"/>
                <w:sz w:val="24"/>
                <w:szCs w:val="24"/>
              </w:rPr>
              <w:t>卜</w:t>
            </w:r>
            <w:proofErr w:type="gramEnd"/>
            <w:r>
              <w:rPr>
                <w:rFonts w:ascii="仿宋" w:eastAsia="仿宋" w:hAnsi="仿宋" w:cs="宋体" w:hint="eastAsia"/>
                <w:b/>
                <w:bCs/>
                <w:kern w:val="0"/>
                <w:sz w:val="24"/>
                <w:szCs w:val="24"/>
              </w:rPr>
              <w:t>祥瑞（陆）</w:t>
            </w:r>
            <w:r>
              <w:rPr>
                <w:rFonts w:ascii="仿宋" w:eastAsia="仿宋" w:hAnsi="仿宋" w:cs="宋体" w:hint="eastAsia"/>
                <w:kern w:val="0"/>
                <w:sz w:val="24"/>
                <w:szCs w:val="24"/>
              </w:rPr>
              <w:t>中国银行业协会首席法律顾问</w:t>
            </w:r>
          </w:p>
          <w:p w:rsidR="00744377" w:rsidRDefault="005B2174">
            <w:pPr>
              <w:ind w:firstLineChars="600" w:firstLine="1440"/>
              <w:jc w:val="left"/>
              <w:rPr>
                <w:rFonts w:ascii="仿宋" w:eastAsia="仿宋" w:hAnsi="仿宋" w:cs="宋体"/>
                <w:kern w:val="0"/>
                <w:sz w:val="24"/>
                <w:szCs w:val="24"/>
              </w:rPr>
            </w:pPr>
            <w:proofErr w:type="gramStart"/>
            <w:r>
              <w:rPr>
                <w:rFonts w:ascii="仿宋" w:eastAsia="仿宋" w:hAnsi="仿宋" w:cs="宋体" w:hint="eastAsia"/>
                <w:kern w:val="0"/>
                <w:sz w:val="24"/>
                <w:szCs w:val="24"/>
              </w:rPr>
              <w:t>贸仲委仲裁</w:t>
            </w:r>
            <w:proofErr w:type="gramEnd"/>
            <w:r>
              <w:rPr>
                <w:rFonts w:ascii="仿宋" w:eastAsia="仿宋" w:hAnsi="仿宋" w:cs="宋体" w:hint="eastAsia"/>
                <w:kern w:val="0"/>
                <w:sz w:val="24"/>
                <w:szCs w:val="24"/>
              </w:rPr>
              <w:t>员</w:t>
            </w:r>
          </w:p>
          <w:p w:rsidR="00744377" w:rsidRDefault="005B2174">
            <w:pPr>
              <w:jc w:val="left"/>
              <w:rPr>
                <w:rFonts w:ascii="仿宋" w:eastAsia="仿宋" w:hAnsi="仿宋" w:cs="宋体"/>
                <w:kern w:val="0"/>
                <w:sz w:val="24"/>
                <w:szCs w:val="24"/>
              </w:rPr>
            </w:pPr>
            <w:r>
              <w:rPr>
                <w:rFonts w:ascii="仿宋" w:eastAsia="仿宋" w:hAnsi="仿宋" w:cs="宋体" w:hint="eastAsia"/>
                <w:b/>
                <w:kern w:val="0"/>
                <w:sz w:val="24"/>
                <w:szCs w:val="24"/>
              </w:rPr>
              <w:t>主题：</w:t>
            </w:r>
            <w:r>
              <w:rPr>
                <w:rFonts w:ascii="仿宋" w:eastAsia="仿宋" w:hAnsi="仿宋" w:cs="宋体" w:hint="eastAsia"/>
                <w:kern w:val="0"/>
                <w:sz w:val="24"/>
                <w:szCs w:val="24"/>
              </w:rPr>
              <w:t>金融争议仲裁现状与趋势——以大陆银行业为例</w:t>
            </w:r>
          </w:p>
        </w:tc>
      </w:tr>
      <w:tr w:rsidR="00744377">
        <w:trPr>
          <w:trHeight w:val="562"/>
        </w:trPr>
        <w:tc>
          <w:tcPr>
            <w:tcW w:w="1809" w:type="dxa"/>
            <w:vMerge/>
          </w:tcPr>
          <w:p w:rsidR="00744377" w:rsidRDefault="00744377">
            <w:pPr>
              <w:rPr>
                <w:rFonts w:ascii="仿宋" w:eastAsia="仿宋" w:hAnsi="仿宋"/>
                <w:sz w:val="24"/>
                <w:szCs w:val="24"/>
              </w:rPr>
            </w:pPr>
          </w:p>
        </w:tc>
        <w:tc>
          <w:tcPr>
            <w:tcW w:w="1298" w:type="dxa"/>
            <w:vMerge/>
          </w:tcPr>
          <w:p w:rsidR="00744377" w:rsidRDefault="00744377">
            <w:pPr>
              <w:rPr>
                <w:rFonts w:ascii="仿宋" w:eastAsia="仿宋" w:hAnsi="仿宋" w:cs="宋体"/>
                <w:b/>
                <w:bCs/>
                <w:kern w:val="0"/>
                <w:sz w:val="24"/>
                <w:szCs w:val="24"/>
              </w:rPr>
            </w:pPr>
          </w:p>
        </w:tc>
        <w:tc>
          <w:tcPr>
            <w:tcW w:w="6018" w:type="dxa"/>
            <w:vAlign w:val="center"/>
          </w:tcPr>
          <w:p w:rsidR="00744377" w:rsidRDefault="005B2174">
            <w:pPr>
              <w:jc w:val="left"/>
              <w:rPr>
                <w:rFonts w:ascii="仿宋" w:eastAsia="仿宋" w:hAnsi="仿宋" w:cs="宋体"/>
                <w:kern w:val="0"/>
                <w:sz w:val="24"/>
                <w:szCs w:val="24"/>
              </w:rPr>
            </w:pPr>
            <w:r>
              <w:rPr>
                <w:rFonts w:ascii="仿宋" w:eastAsia="仿宋" w:hAnsi="仿宋" w:cs="宋体" w:hint="eastAsia"/>
                <w:b/>
                <w:bCs/>
                <w:kern w:val="0"/>
                <w:sz w:val="24"/>
                <w:szCs w:val="24"/>
              </w:rPr>
              <w:t xml:space="preserve">  </w:t>
            </w:r>
            <w:r>
              <w:rPr>
                <w:rFonts w:ascii="仿宋" w:eastAsia="仿宋" w:hAnsi="仿宋" w:cs="宋体" w:hint="eastAsia"/>
                <w:kern w:val="0"/>
                <w:sz w:val="24"/>
                <w:szCs w:val="24"/>
              </w:rPr>
              <w:t xml:space="preserve">          厦门大学法学院教授</w:t>
            </w:r>
          </w:p>
          <w:p w:rsidR="00744377" w:rsidRDefault="005B2174">
            <w:pPr>
              <w:jc w:val="left"/>
              <w:rPr>
                <w:rFonts w:ascii="仿宋" w:eastAsia="仿宋" w:hAnsi="仿宋" w:cs="宋体"/>
                <w:kern w:val="0"/>
                <w:sz w:val="24"/>
                <w:szCs w:val="24"/>
              </w:rPr>
            </w:pPr>
            <w:r>
              <w:rPr>
                <w:rFonts w:ascii="仿宋" w:eastAsia="仿宋" w:hAnsi="仿宋" w:cs="宋体" w:hint="eastAsia"/>
                <w:b/>
                <w:bCs/>
                <w:kern w:val="0"/>
                <w:sz w:val="24"/>
                <w:szCs w:val="24"/>
              </w:rPr>
              <w:t>肖  伟（陆）</w:t>
            </w:r>
            <w:r>
              <w:rPr>
                <w:rFonts w:ascii="仿宋" w:eastAsia="仿宋" w:hAnsi="仿宋" w:cs="宋体" w:hint="eastAsia"/>
                <w:kern w:val="0"/>
                <w:sz w:val="24"/>
                <w:szCs w:val="24"/>
              </w:rPr>
              <w:t>中国证券法研究会理事</w:t>
            </w:r>
          </w:p>
          <w:p w:rsidR="00744377" w:rsidRDefault="005B2174">
            <w:pPr>
              <w:jc w:val="left"/>
              <w:rPr>
                <w:rFonts w:ascii="仿宋" w:eastAsia="仿宋" w:hAnsi="仿宋" w:cs="宋体"/>
                <w:kern w:val="0"/>
                <w:sz w:val="24"/>
                <w:szCs w:val="24"/>
              </w:rPr>
            </w:pPr>
            <w:r>
              <w:rPr>
                <w:rFonts w:ascii="仿宋" w:eastAsia="仿宋" w:hAnsi="仿宋" w:cs="宋体" w:hint="eastAsia"/>
                <w:kern w:val="0"/>
                <w:sz w:val="24"/>
                <w:szCs w:val="24"/>
              </w:rPr>
              <w:t xml:space="preserve">            中国世界贸易组织法研究会理事</w:t>
            </w:r>
          </w:p>
          <w:p w:rsidR="00744377" w:rsidRDefault="005B2174">
            <w:pPr>
              <w:jc w:val="left"/>
              <w:rPr>
                <w:rFonts w:ascii="仿宋" w:eastAsia="仿宋" w:hAnsi="仿宋" w:cs="宋体"/>
                <w:kern w:val="0"/>
                <w:sz w:val="24"/>
                <w:szCs w:val="24"/>
              </w:rPr>
            </w:pPr>
            <w:r>
              <w:rPr>
                <w:rFonts w:ascii="仿宋" w:eastAsia="仿宋" w:hAnsi="仿宋" w:cs="宋体" w:hint="eastAsia"/>
                <w:b/>
                <w:bCs/>
                <w:kern w:val="0"/>
                <w:sz w:val="24"/>
                <w:szCs w:val="24"/>
              </w:rPr>
              <w:t>主题:待定</w:t>
            </w:r>
          </w:p>
        </w:tc>
      </w:tr>
      <w:tr w:rsidR="00744377">
        <w:trPr>
          <w:trHeight w:val="570"/>
        </w:trPr>
        <w:tc>
          <w:tcPr>
            <w:tcW w:w="1809" w:type="dxa"/>
            <w:vMerge/>
          </w:tcPr>
          <w:p w:rsidR="00744377" w:rsidRDefault="00744377">
            <w:pPr>
              <w:rPr>
                <w:rFonts w:ascii="仿宋" w:eastAsia="仿宋" w:hAnsi="仿宋"/>
                <w:sz w:val="24"/>
                <w:szCs w:val="24"/>
              </w:rPr>
            </w:pPr>
          </w:p>
        </w:tc>
        <w:tc>
          <w:tcPr>
            <w:tcW w:w="1298" w:type="dxa"/>
            <w:vAlign w:val="center"/>
          </w:tcPr>
          <w:p w:rsidR="00744377" w:rsidRDefault="005B2174">
            <w:pPr>
              <w:jc w:val="center"/>
              <w:rPr>
                <w:rFonts w:ascii="仿宋" w:eastAsia="仿宋" w:hAnsi="仿宋" w:cs="宋体"/>
                <w:b/>
                <w:bCs/>
                <w:kern w:val="0"/>
                <w:sz w:val="24"/>
                <w:szCs w:val="24"/>
              </w:rPr>
            </w:pPr>
            <w:r>
              <w:rPr>
                <w:rFonts w:ascii="仿宋" w:eastAsia="仿宋" w:hAnsi="仿宋" w:cs="宋体" w:hint="eastAsia"/>
                <w:b/>
                <w:bCs/>
                <w:kern w:val="0"/>
                <w:sz w:val="24"/>
                <w:szCs w:val="24"/>
              </w:rPr>
              <w:t>点评人</w:t>
            </w:r>
          </w:p>
        </w:tc>
        <w:tc>
          <w:tcPr>
            <w:tcW w:w="6018" w:type="dxa"/>
            <w:vAlign w:val="center"/>
          </w:tcPr>
          <w:p w:rsidR="00744377" w:rsidRDefault="005B2174">
            <w:pPr>
              <w:widowControl/>
              <w:ind w:firstLineChars="400" w:firstLine="964"/>
              <w:rPr>
                <w:rFonts w:ascii="仿宋" w:eastAsia="仿宋" w:hAnsi="仿宋" w:cs="宋体"/>
                <w:kern w:val="0"/>
                <w:sz w:val="24"/>
                <w:szCs w:val="24"/>
              </w:rPr>
            </w:pPr>
            <w:r>
              <w:rPr>
                <w:rFonts w:ascii="仿宋" w:eastAsia="仿宋" w:hAnsi="仿宋" w:cs="宋体" w:hint="eastAsia"/>
                <w:b/>
                <w:bCs/>
                <w:kern w:val="0"/>
                <w:sz w:val="24"/>
                <w:szCs w:val="24"/>
              </w:rPr>
              <w:t xml:space="preserve">    </w:t>
            </w:r>
            <w:r w:rsidR="005A16B0">
              <w:rPr>
                <w:rFonts w:ascii="仿宋" w:eastAsia="仿宋" w:hAnsi="仿宋" w:cs="宋体" w:hint="eastAsia"/>
                <w:b/>
                <w:bCs/>
                <w:kern w:val="0"/>
                <w:sz w:val="24"/>
                <w:szCs w:val="24"/>
              </w:rPr>
              <w:t xml:space="preserve">  </w:t>
            </w:r>
            <w:r>
              <w:rPr>
                <w:rFonts w:ascii="仿宋" w:eastAsia="仿宋" w:hAnsi="仿宋" w:cs="宋体" w:hint="eastAsia"/>
                <w:kern w:val="0"/>
                <w:sz w:val="24"/>
                <w:szCs w:val="24"/>
              </w:rPr>
              <w:t>中华仲裁协会仲裁人</w:t>
            </w:r>
          </w:p>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 xml:space="preserve">1.郭清宝（台）  </w:t>
            </w:r>
            <w:proofErr w:type="gramStart"/>
            <w:r>
              <w:rPr>
                <w:rFonts w:ascii="仿宋" w:eastAsia="仿宋" w:hAnsi="仿宋" w:cs="宋体" w:hint="eastAsia"/>
                <w:kern w:val="0"/>
                <w:sz w:val="24"/>
                <w:szCs w:val="24"/>
              </w:rPr>
              <w:t>理维国际</w:t>
            </w:r>
            <w:proofErr w:type="gramEnd"/>
            <w:r>
              <w:rPr>
                <w:rFonts w:ascii="仿宋" w:eastAsia="仿宋" w:hAnsi="仿宋" w:cs="宋体" w:hint="eastAsia"/>
                <w:kern w:val="0"/>
                <w:sz w:val="24"/>
                <w:szCs w:val="24"/>
              </w:rPr>
              <w:t xml:space="preserve">法律事务所LEGALWAY LAW FIRM </w:t>
            </w:r>
          </w:p>
          <w:p w:rsidR="00744377" w:rsidRDefault="005B2174" w:rsidP="00E44F4A">
            <w:pPr>
              <w:widowControl/>
              <w:ind w:firstLineChars="700" w:firstLine="1680"/>
              <w:rPr>
                <w:rFonts w:ascii="仿宋" w:eastAsia="仿宋" w:hAnsi="仿宋" w:cs="宋体"/>
                <w:kern w:val="0"/>
                <w:sz w:val="24"/>
                <w:szCs w:val="24"/>
              </w:rPr>
            </w:pPr>
            <w:r>
              <w:rPr>
                <w:rFonts w:ascii="仿宋" w:eastAsia="仿宋" w:hAnsi="仿宋" w:cs="宋体" w:hint="eastAsia"/>
                <w:kern w:val="0"/>
                <w:sz w:val="24"/>
                <w:szCs w:val="24"/>
              </w:rPr>
              <w:t>主任律师</w:t>
            </w:r>
            <w:bookmarkStart w:id="0" w:name="_GoBack"/>
            <w:bookmarkEnd w:id="0"/>
          </w:p>
          <w:p w:rsidR="00744377" w:rsidRDefault="005B2174">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 xml:space="preserve">         </w:t>
            </w:r>
            <w:r w:rsidR="005A16B0">
              <w:rPr>
                <w:rFonts w:ascii="仿宋" w:eastAsia="仿宋" w:hAnsi="仿宋" w:cs="宋体" w:hint="eastAsia"/>
                <w:kern w:val="0"/>
                <w:sz w:val="24"/>
                <w:szCs w:val="24"/>
              </w:rPr>
              <w:t xml:space="preserve"> </w:t>
            </w:r>
            <w:r>
              <w:rPr>
                <w:rFonts w:ascii="仿宋" w:eastAsia="仿宋" w:hAnsi="仿宋" w:cs="宋体" w:hint="eastAsia"/>
                <w:kern w:val="0"/>
                <w:sz w:val="24"/>
                <w:szCs w:val="24"/>
              </w:rPr>
              <w:t>福建省律师协会会长</w:t>
            </w:r>
          </w:p>
          <w:p w:rsidR="00744377" w:rsidRDefault="005B2174">
            <w:pPr>
              <w:rPr>
                <w:rFonts w:ascii="仿宋" w:eastAsia="仿宋" w:hAnsi="仿宋" w:cs="宋体"/>
                <w:kern w:val="0"/>
                <w:sz w:val="24"/>
                <w:szCs w:val="24"/>
              </w:rPr>
            </w:pPr>
            <w:r>
              <w:rPr>
                <w:rFonts w:ascii="仿宋" w:eastAsia="仿宋" w:hAnsi="仿宋" w:cs="宋体" w:hint="eastAsia"/>
                <w:b/>
                <w:bCs/>
                <w:kern w:val="0"/>
                <w:sz w:val="24"/>
                <w:szCs w:val="24"/>
              </w:rPr>
              <w:t>2.于宁杰（陆）</w:t>
            </w:r>
            <w:r>
              <w:rPr>
                <w:rFonts w:ascii="仿宋" w:eastAsia="仿宋" w:hAnsi="仿宋" w:cs="宋体" w:hint="eastAsia"/>
                <w:kern w:val="0"/>
                <w:sz w:val="24"/>
                <w:szCs w:val="24"/>
              </w:rPr>
              <w:t>国浩律师（福州）事务所合伙人</w:t>
            </w:r>
          </w:p>
          <w:p w:rsidR="00744377" w:rsidRDefault="005B2174">
            <w:pPr>
              <w:widowControl/>
              <w:ind w:firstLineChars="700" w:firstLine="1680"/>
              <w:rPr>
                <w:rFonts w:ascii="仿宋" w:eastAsia="仿宋" w:hAnsi="仿宋" w:cs="宋体"/>
                <w:kern w:val="0"/>
                <w:sz w:val="24"/>
                <w:szCs w:val="24"/>
              </w:rPr>
            </w:pPr>
            <w:proofErr w:type="gramStart"/>
            <w:r>
              <w:rPr>
                <w:rFonts w:ascii="仿宋" w:eastAsia="仿宋" w:hAnsi="仿宋" w:cs="宋体" w:hint="eastAsia"/>
                <w:kern w:val="0"/>
                <w:sz w:val="24"/>
                <w:szCs w:val="24"/>
              </w:rPr>
              <w:t>贸仲委</w:t>
            </w:r>
            <w:proofErr w:type="gramEnd"/>
            <w:r>
              <w:rPr>
                <w:rFonts w:ascii="仿宋" w:eastAsia="仿宋" w:hAnsi="仿宋" w:cs="宋体" w:hint="eastAsia"/>
                <w:kern w:val="0"/>
                <w:sz w:val="24"/>
                <w:szCs w:val="24"/>
              </w:rPr>
              <w:t>、海峡两岸仲裁中心仲裁员</w:t>
            </w:r>
          </w:p>
        </w:tc>
      </w:tr>
      <w:tr w:rsidR="00744377">
        <w:trPr>
          <w:trHeight w:val="570"/>
        </w:trPr>
        <w:tc>
          <w:tcPr>
            <w:tcW w:w="1809" w:type="dxa"/>
            <w:vAlign w:val="center"/>
          </w:tcPr>
          <w:p w:rsidR="00744377" w:rsidRDefault="005B2174">
            <w:pPr>
              <w:jc w:val="center"/>
              <w:rPr>
                <w:rFonts w:ascii="仿宋" w:eastAsia="仿宋" w:hAnsi="仿宋"/>
                <w:sz w:val="24"/>
                <w:szCs w:val="24"/>
              </w:rPr>
            </w:pPr>
            <w:r>
              <w:rPr>
                <w:rFonts w:ascii="仿宋" w:eastAsia="仿宋" w:hAnsi="仿宋" w:hint="eastAsia"/>
                <w:sz w:val="24"/>
                <w:szCs w:val="24"/>
              </w:rPr>
              <w:t>17:45-18:00</w:t>
            </w:r>
          </w:p>
        </w:tc>
        <w:tc>
          <w:tcPr>
            <w:tcW w:w="7316" w:type="dxa"/>
            <w:gridSpan w:val="2"/>
            <w:vAlign w:val="center"/>
          </w:tcPr>
          <w:p w:rsidR="00744377" w:rsidRDefault="005B2174">
            <w:pPr>
              <w:widowControl/>
              <w:rPr>
                <w:rFonts w:ascii="仿宋" w:eastAsia="仿宋" w:hAnsi="仿宋" w:cs="宋体"/>
                <w:b/>
                <w:bCs/>
                <w:kern w:val="0"/>
                <w:sz w:val="24"/>
                <w:szCs w:val="24"/>
              </w:rPr>
            </w:pPr>
            <w:r>
              <w:rPr>
                <w:rFonts w:ascii="仿宋" w:eastAsia="仿宋" w:hAnsi="仿宋" w:cs="宋体" w:hint="eastAsia"/>
                <w:b/>
                <w:bCs/>
                <w:kern w:val="0"/>
                <w:sz w:val="24"/>
                <w:szCs w:val="24"/>
              </w:rPr>
              <w:t>会议总结</w:t>
            </w:r>
          </w:p>
          <w:p w:rsidR="00744377" w:rsidRDefault="005B2174">
            <w:pPr>
              <w:widowControl/>
              <w:rPr>
                <w:rFonts w:ascii="仿宋" w:eastAsia="仿宋" w:hAnsi="仿宋" w:cs="宋体"/>
                <w:kern w:val="0"/>
                <w:sz w:val="24"/>
                <w:szCs w:val="24"/>
              </w:rPr>
            </w:pPr>
            <w:r>
              <w:rPr>
                <w:rFonts w:ascii="仿宋" w:eastAsia="仿宋" w:hAnsi="仿宋" w:cs="宋体" w:hint="eastAsia"/>
                <w:b/>
                <w:bCs/>
                <w:kern w:val="0"/>
                <w:sz w:val="24"/>
                <w:szCs w:val="24"/>
              </w:rPr>
              <w:t>王</w:t>
            </w:r>
            <w:proofErr w:type="gramStart"/>
            <w:r>
              <w:rPr>
                <w:rFonts w:ascii="仿宋" w:eastAsia="仿宋" w:hAnsi="仿宋" w:cs="宋体" w:hint="eastAsia"/>
                <w:b/>
                <w:bCs/>
                <w:kern w:val="0"/>
                <w:sz w:val="24"/>
                <w:szCs w:val="24"/>
              </w:rPr>
              <w:t xml:space="preserve">承杰  </w:t>
            </w:r>
            <w:r>
              <w:rPr>
                <w:rFonts w:ascii="仿宋" w:eastAsia="仿宋" w:hAnsi="仿宋" w:cs="宋体" w:hint="eastAsia"/>
                <w:kern w:val="0"/>
                <w:sz w:val="24"/>
                <w:szCs w:val="24"/>
              </w:rPr>
              <w:t xml:space="preserve">    贸仲</w:t>
            </w:r>
            <w:proofErr w:type="gramEnd"/>
            <w:r>
              <w:rPr>
                <w:rFonts w:ascii="仿宋" w:eastAsia="仿宋" w:hAnsi="仿宋" w:cs="宋体" w:hint="eastAsia"/>
                <w:kern w:val="0"/>
                <w:sz w:val="24"/>
                <w:szCs w:val="24"/>
              </w:rPr>
              <w:t>委副主任兼秘书长</w:t>
            </w:r>
          </w:p>
          <w:p w:rsidR="00744377" w:rsidRDefault="005B2174">
            <w:pPr>
              <w:widowControl/>
              <w:ind w:firstLineChars="600" w:firstLine="1440"/>
              <w:rPr>
                <w:rFonts w:ascii="仿宋" w:eastAsia="仿宋" w:hAnsi="仿宋" w:cs="宋体"/>
                <w:kern w:val="0"/>
                <w:sz w:val="24"/>
                <w:szCs w:val="24"/>
              </w:rPr>
            </w:pPr>
            <w:r>
              <w:rPr>
                <w:rFonts w:ascii="仿宋" w:eastAsia="仿宋" w:hAnsi="仿宋" w:cs="宋体" w:hint="eastAsia"/>
                <w:kern w:val="0"/>
                <w:sz w:val="24"/>
                <w:szCs w:val="24"/>
              </w:rPr>
              <w:t>海峡两岸仲裁中心副主任兼秘书长</w:t>
            </w:r>
          </w:p>
        </w:tc>
      </w:tr>
    </w:tbl>
    <w:p w:rsidR="00744377" w:rsidRDefault="005B2174">
      <w:pPr>
        <w:ind w:left="600"/>
        <w:rPr>
          <w:rFonts w:ascii="黑体" w:eastAsia="黑体" w:hAnsi="黑体" w:cs="宋体"/>
          <w:b/>
          <w:kern w:val="0"/>
          <w:sz w:val="32"/>
          <w:szCs w:val="32"/>
        </w:rPr>
      </w:pPr>
      <w:r>
        <w:rPr>
          <w:rFonts w:ascii="黑体" w:eastAsia="黑体" w:hAnsi="黑体" w:cs="宋体" w:hint="eastAsia"/>
          <w:b/>
          <w:kern w:val="0"/>
          <w:sz w:val="32"/>
          <w:szCs w:val="32"/>
        </w:rPr>
        <w:t>五、注意事项</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1.组委会统一安排车辆从福州接送参会律师前往平潭龙凤山庄荣誉大酒店。</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（1）福州出发时间和地点：6月17日早上9:00在福州市台江区阳光城时代广场大门（地铁口</w:t>
      </w:r>
      <w:proofErr w:type="gramStart"/>
      <w:r>
        <w:rPr>
          <w:rFonts w:ascii="仿宋" w:eastAsia="仿宋" w:hAnsi="仿宋" w:hint="eastAsia"/>
          <w:sz w:val="28"/>
          <w:szCs w:val="28"/>
        </w:rPr>
        <w:t>祥坂</w:t>
      </w:r>
      <w:proofErr w:type="gramEnd"/>
      <w:r>
        <w:rPr>
          <w:rFonts w:ascii="仿宋" w:eastAsia="仿宋" w:hAnsi="仿宋" w:hint="eastAsia"/>
          <w:sz w:val="28"/>
          <w:szCs w:val="28"/>
        </w:rPr>
        <w:t>站D出口往前50米）集中乘车；</w:t>
      </w:r>
    </w:p>
    <w:p w:rsidR="00744377" w:rsidRDefault="005B2174">
      <w:pPr>
        <w:jc w:val="center"/>
        <w:rPr>
          <w:rFonts w:ascii="仿宋" w:eastAsia="仿宋" w:hAnsi="仿宋"/>
          <w:sz w:val="28"/>
          <w:szCs w:val="28"/>
        </w:rPr>
      </w:pPr>
      <w:r>
        <w:rPr>
          <w:rFonts w:ascii="仿宋" w:eastAsia="仿宋" w:hAnsi="仿宋"/>
          <w:noProof/>
          <w:sz w:val="28"/>
          <w:szCs w:val="28"/>
        </w:rPr>
        <w:drawing>
          <wp:inline distT="0" distB="0" distL="0" distR="0">
            <wp:extent cx="3560445" cy="253619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560445" cy="2536190"/>
                    </a:xfrm>
                    <a:prstGeom prst="rect">
                      <a:avLst/>
                    </a:prstGeom>
                    <a:noFill/>
                  </pic:spPr>
                </pic:pic>
              </a:graphicData>
            </a:graphic>
          </wp:inline>
        </w:drawing>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（2）平潭返程时间和地点：6月17日晚餐后在平潭龙凤山庄荣誉大酒店集合乘车返回福州。</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（3）抵达福州下车地点：福州市台江区阳光城时代广场（地铁口</w:t>
      </w:r>
      <w:proofErr w:type="gramStart"/>
      <w:r>
        <w:rPr>
          <w:rFonts w:ascii="仿宋" w:eastAsia="仿宋" w:hAnsi="仿宋" w:hint="eastAsia"/>
          <w:sz w:val="28"/>
          <w:szCs w:val="28"/>
        </w:rPr>
        <w:t>祥坂</w:t>
      </w:r>
      <w:proofErr w:type="gramEnd"/>
      <w:r>
        <w:rPr>
          <w:rFonts w:ascii="仿宋" w:eastAsia="仿宋" w:hAnsi="仿宋" w:hint="eastAsia"/>
          <w:sz w:val="28"/>
          <w:szCs w:val="28"/>
        </w:rPr>
        <w:t>站D出口往前50米）</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2.组委会统一安排参会律师在平潭龙凤山庄荣誉大酒店用中餐和晚餐。</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3.本次论坛计入年度培训课时，报名人数限50人。欢迎各律师事务所踊跃报名。</w:t>
      </w:r>
    </w:p>
    <w:p w:rsidR="00744377" w:rsidRDefault="005B2174">
      <w:pPr>
        <w:ind w:left="600"/>
        <w:rPr>
          <w:rFonts w:ascii="黑体" w:eastAsia="黑体" w:hAnsi="黑体" w:cs="宋体"/>
          <w:b/>
          <w:kern w:val="0"/>
          <w:sz w:val="32"/>
          <w:szCs w:val="32"/>
        </w:rPr>
      </w:pPr>
      <w:r>
        <w:rPr>
          <w:rFonts w:ascii="黑体" w:eastAsia="黑体" w:hAnsi="黑体" w:cs="宋体" w:hint="eastAsia"/>
          <w:b/>
          <w:kern w:val="0"/>
          <w:sz w:val="32"/>
          <w:szCs w:val="32"/>
        </w:rPr>
        <w:t>六、联系人</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有意报名人员请于2019年6月13日前将报名回执表发送</w:t>
      </w:r>
      <w:proofErr w:type="gramStart"/>
      <w:r>
        <w:rPr>
          <w:rFonts w:ascii="仿宋" w:eastAsia="仿宋" w:hAnsi="仿宋" w:hint="eastAsia"/>
          <w:sz w:val="28"/>
          <w:szCs w:val="28"/>
        </w:rPr>
        <w:t>给如下</w:t>
      </w:r>
      <w:proofErr w:type="gramEnd"/>
      <w:r>
        <w:rPr>
          <w:rFonts w:ascii="仿宋" w:eastAsia="仿宋" w:hAnsi="仿宋" w:hint="eastAsia"/>
          <w:sz w:val="28"/>
          <w:szCs w:val="28"/>
        </w:rPr>
        <w:t>联系人。因本次活动场地席次有限，我们将根据报名先后确定参会资格。</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联 系 人：林女士</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电子邮箱：linlizhen@cietac.org</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固定电话：0591-87600350</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手    机: 13615055969</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收到您的回执表或信息后我们的工作人员将会和您进一步确认。</w:t>
      </w:r>
    </w:p>
    <w:p w:rsidR="00744377" w:rsidRDefault="00744377">
      <w:pPr>
        <w:ind w:firstLineChars="200" w:firstLine="560"/>
        <w:rPr>
          <w:rFonts w:ascii="仿宋" w:eastAsia="仿宋" w:hAnsi="仿宋"/>
          <w:sz w:val="28"/>
          <w:szCs w:val="28"/>
        </w:rPr>
      </w:pPr>
    </w:p>
    <w:p w:rsidR="00744377" w:rsidRDefault="005B2174">
      <w:pPr>
        <w:ind w:firstLineChars="200" w:firstLine="560"/>
        <w:rPr>
          <w:rFonts w:ascii="仿宋" w:eastAsia="仿宋" w:hAnsi="仿宋"/>
          <w:sz w:val="28"/>
          <w:szCs w:val="28"/>
        </w:rPr>
      </w:pPr>
      <w:r>
        <w:rPr>
          <w:rFonts w:ascii="仿宋" w:eastAsia="仿宋" w:hAnsi="仿宋"/>
          <w:sz w:val="28"/>
          <w:szCs w:val="28"/>
        </w:rPr>
        <w:t>附件1：</w:t>
      </w:r>
    </w:p>
    <w:p w:rsidR="00744377" w:rsidRDefault="005B2174">
      <w:pPr>
        <w:ind w:firstLineChars="200" w:firstLine="560"/>
        <w:rPr>
          <w:rFonts w:ascii="仿宋" w:eastAsia="仿宋" w:hAnsi="仿宋"/>
          <w:sz w:val="28"/>
          <w:szCs w:val="28"/>
        </w:rPr>
      </w:pPr>
      <w:r>
        <w:rPr>
          <w:rFonts w:ascii="仿宋" w:eastAsia="仿宋" w:hAnsi="仿宋" w:hint="eastAsia"/>
          <w:sz w:val="28"/>
          <w:szCs w:val="28"/>
        </w:rPr>
        <w:t>参会回执单（本表可自行增加）</w:t>
      </w:r>
    </w:p>
    <w:tbl>
      <w:tblPr>
        <w:tblW w:w="8880" w:type="dxa"/>
        <w:shd w:val="clear" w:color="auto" w:fill="FFFFFF"/>
        <w:tblLayout w:type="fixed"/>
        <w:tblCellMar>
          <w:left w:w="0" w:type="dxa"/>
          <w:right w:w="0" w:type="dxa"/>
        </w:tblCellMar>
        <w:tblLook w:val="04A0" w:firstRow="1" w:lastRow="0" w:firstColumn="1" w:lastColumn="0" w:noHBand="0" w:noVBand="1"/>
      </w:tblPr>
      <w:tblGrid>
        <w:gridCol w:w="1776"/>
        <w:gridCol w:w="1776"/>
        <w:gridCol w:w="1776"/>
        <w:gridCol w:w="1776"/>
        <w:gridCol w:w="1776"/>
      </w:tblGrid>
      <w:tr w:rsidR="00744377">
        <w:tc>
          <w:tcPr>
            <w:tcW w:w="177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5B2174">
            <w:pPr>
              <w:widowControl/>
              <w:wordWrap w:val="0"/>
              <w:spacing w:line="384" w:lineRule="atLeast"/>
              <w:jc w:val="center"/>
              <w:rPr>
                <w:rFonts w:ascii="仿宋" w:eastAsia="仿宋" w:hAnsi="仿宋"/>
                <w:sz w:val="28"/>
                <w:szCs w:val="28"/>
              </w:rPr>
            </w:pPr>
            <w:r>
              <w:rPr>
                <w:rFonts w:ascii="仿宋" w:eastAsia="仿宋" w:hAnsi="仿宋" w:hint="eastAsia"/>
                <w:sz w:val="28"/>
                <w:szCs w:val="28"/>
              </w:rPr>
              <w:t>姓名</w:t>
            </w:r>
          </w:p>
        </w:tc>
        <w:tc>
          <w:tcPr>
            <w:tcW w:w="17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5B2174">
            <w:pPr>
              <w:widowControl/>
              <w:wordWrap w:val="0"/>
              <w:spacing w:line="384" w:lineRule="atLeast"/>
              <w:jc w:val="center"/>
              <w:rPr>
                <w:rFonts w:ascii="仿宋" w:eastAsia="仿宋" w:hAnsi="仿宋"/>
                <w:sz w:val="28"/>
                <w:szCs w:val="28"/>
              </w:rPr>
            </w:pPr>
            <w:r>
              <w:rPr>
                <w:rFonts w:ascii="仿宋" w:eastAsia="仿宋" w:hAnsi="仿宋" w:hint="eastAsia"/>
                <w:sz w:val="28"/>
                <w:szCs w:val="28"/>
              </w:rPr>
              <w:t>单位</w:t>
            </w:r>
          </w:p>
        </w:tc>
        <w:tc>
          <w:tcPr>
            <w:tcW w:w="17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5B2174">
            <w:pPr>
              <w:widowControl/>
              <w:wordWrap w:val="0"/>
              <w:spacing w:line="384" w:lineRule="atLeast"/>
              <w:jc w:val="center"/>
              <w:rPr>
                <w:rFonts w:ascii="仿宋" w:eastAsia="仿宋" w:hAnsi="仿宋"/>
                <w:sz w:val="28"/>
                <w:szCs w:val="28"/>
              </w:rPr>
            </w:pPr>
            <w:r>
              <w:rPr>
                <w:rFonts w:ascii="仿宋" w:eastAsia="仿宋" w:hAnsi="仿宋" w:hint="eastAsia"/>
                <w:sz w:val="28"/>
                <w:szCs w:val="28"/>
              </w:rPr>
              <w:t>职务</w:t>
            </w:r>
          </w:p>
        </w:tc>
        <w:tc>
          <w:tcPr>
            <w:tcW w:w="17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5B2174">
            <w:pPr>
              <w:widowControl/>
              <w:wordWrap w:val="0"/>
              <w:spacing w:line="384" w:lineRule="atLeast"/>
              <w:jc w:val="center"/>
              <w:rPr>
                <w:rFonts w:ascii="仿宋" w:eastAsia="仿宋" w:hAnsi="仿宋"/>
                <w:sz w:val="28"/>
                <w:szCs w:val="28"/>
              </w:rPr>
            </w:pPr>
            <w:r>
              <w:rPr>
                <w:rFonts w:ascii="仿宋" w:eastAsia="仿宋" w:hAnsi="仿宋" w:hint="eastAsia"/>
                <w:sz w:val="28"/>
                <w:szCs w:val="28"/>
              </w:rPr>
              <w:t>手机</w:t>
            </w:r>
          </w:p>
        </w:tc>
        <w:tc>
          <w:tcPr>
            <w:tcW w:w="17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5B2174">
            <w:pPr>
              <w:widowControl/>
              <w:wordWrap w:val="0"/>
              <w:spacing w:line="384" w:lineRule="atLeast"/>
              <w:jc w:val="center"/>
              <w:rPr>
                <w:rFonts w:ascii="仿宋" w:eastAsia="仿宋" w:hAnsi="仿宋"/>
                <w:sz w:val="28"/>
                <w:szCs w:val="28"/>
              </w:rPr>
            </w:pPr>
            <w:r>
              <w:rPr>
                <w:rFonts w:ascii="仿宋" w:eastAsia="仿宋" w:hAnsi="仿宋" w:hint="eastAsia"/>
                <w:sz w:val="28"/>
                <w:szCs w:val="28"/>
              </w:rPr>
              <w:t>邮箱</w:t>
            </w:r>
          </w:p>
        </w:tc>
      </w:tr>
      <w:tr w:rsidR="00744377">
        <w:tc>
          <w:tcPr>
            <w:tcW w:w="177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r>
      <w:tr w:rsidR="00744377">
        <w:tc>
          <w:tcPr>
            <w:tcW w:w="177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仿宋" w:eastAsia="仿宋" w:hAnsi="仿宋"/>
                <w:sz w:val="28"/>
                <w:szCs w:val="28"/>
              </w:rPr>
            </w:pPr>
          </w:p>
        </w:tc>
      </w:tr>
      <w:tr w:rsidR="00744377">
        <w:tc>
          <w:tcPr>
            <w:tcW w:w="177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r>
      <w:tr w:rsidR="00744377">
        <w:tc>
          <w:tcPr>
            <w:tcW w:w="177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r>
      <w:tr w:rsidR="00744377">
        <w:tc>
          <w:tcPr>
            <w:tcW w:w="177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r>
      <w:tr w:rsidR="00744377">
        <w:tc>
          <w:tcPr>
            <w:tcW w:w="177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c>
          <w:tcPr>
            <w:tcW w:w="17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744377" w:rsidRDefault="00744377">
            <w:pPr>
              <w:widowControl/>
              <w:wordWrap w:val="0"/>
              <w:spacing w:line="384" w:lineRule="atLeast"/>
              <w:rPr>
                <w:rFonts w:ascii="微软雅黑" w:eastAsia="微软雅黑" w:hAnsi="微软雅黑" w:cs="宋体"/>
                <w:color w:val="333333"/>
                <w:spacing w:val="8"/>
                <w:kern w:val="0"/>
                <w:sz w:val="24"/>
                <w:szCs w:val="24"/>
              </w:rPr>
            </w:pPr>
          </w:p>
        </w:tc>
      </w:tr>
    </w:tbl>
    <w:p w:rsidR="00744377" w:rsidRDefault="00744377">
      <w:pPr>
        <w:rPr>
          <w:rFonts w:ascii="黑体" w:eastAsia="黑体" w:hAnsi="黑体" w:cs="宋体"/>
          <w:b/>
          <w:kern w:val="0"/>
          <w:sz w:val="32"/>
          <w:szCs w:val="32"/>
        </w:rPr>
      </w:pPr>
    </w:p>
    <w:sectPr w:rsidR="007443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52" w:rsidRDefault="00EC3A52" w:rsidP="007533EC">
      <w:r>
        <w:separator/>
      </w:r>
    </w:p>
  </w:endnote>
  <w:endnote w:type="continuationSeparator" w:id="0">
    <w:p w:rsidR="00EC3A52" w:rsidRDefault="00EC3A52" w:rsidP="0075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52" w:rsidRDefault="00EC3A52" w:rsidP="007533EC">
      <w:r>
        <w:separator/>
      </w:r>
    </w:p>
  </w:footnote>
  <w:footnote w:type="continuationSeparator" w:id="0">
    <w:p w:rsidR="00EC3A52" w:rsidRDefault="00EC3A52" w:rsidP="0075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2C8"/>
    <w:multiLevelType w:val="multilevel"/>
    <w:tmpl w:val="06C272C8"/>
    <w:lvl w:ilvl="0">
      <w:start w:val="1"/>
      <w:numFmt w:val="japaneseCounting"/>
      <w:lvlText w:val="（%1）"/>
      <w:lvlJc w:val="left"/>
      <w:pPr>
        <w:ind w:left="1680" w:hanging="1080"/>
      </w:pPr>
      <w:rPr>
        <w:rFonts w:ascii="楷体" w:eastAsia="楷体" w:hAnsi="楷体" w:hint="default"/>
        <w:b/>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76"/>
    <w:rsid w:val="000014ED"/>
    <w:rsid w:val="000015AA"/>
    <w:rsid w:val="00001EFA"/>
    <w:rsid w:val="00002BE6"/>
    <w:rsid w:val="000033CA"/>
    <w:rsid w:val="00005E84"/>
    <w:rsid w:val="0000776E"/>
    <w:rsid w:val="00012FE6"/>
    <w:rsid w:val="000143B2"/>
    <w:rsid w:val="0001459F"/>
    <w:rsid w:val="000152B8"/>
    <w:rsid w:val="000161D2"/>
    <w:rsid w:val="00017B5D"/>
    <w:rsid w:val="00021635"/>
    <w:rsid w:val="00021D37"/>
    <w:rsid w:val="000305BD"/>
    <w:rsid w:val="00030F33"/>
    <w:rsid w:val="000312D6"/>
    <w:rsid w:val="00031401"/>
    <w:rsid w:val="0003188A"/>
    <w:rsid w:val="00037719"/>
    <w:rsid w:val="000404F2"/>
    <w:rsid w:val="00042DD3"/>
    <w:rsid w:val="00044FA9"/>
    <w:rsid w:val="0005194E"/>
    <w:rsid w:val="00052B7F"/>
    <w:rsid w:val="00052D1D"/>
    <w:rsid w:val="00056B27"/>
    <w:rsid w:val="00056C33"/>
    <w:rsid w:val="00060023"/>
    <w:rsid w:val="00061AD2"/>
    <w:rsid w:val="0006465E"/>
    <w:rsid w:val="000655EE"/>
    <w:rsid w:val="00065E9A"/>
    <w:rsid w:val="00074FD5"/>
    <w:rsid w:val="000776E4"/>
    <w:rsid w:val="0008096A"/>
    <w:rsid w:val="00080BED"/>
    <w:rsid w:val="000811E2"/>
    <w:rsid w:val="0008158D"/>
    <w:rsid w:val="0008171F"/>
    <w:rsid w:val="00084104"/>
    <w:rsid w:val="00085483"/>
    <w:rsid w:val="00086A5B"/>
    <w:rsid w:val="00086BB4"/>
    <w:rsid w:val="000872FA"/>
    <w:rsid w:val="00090806"/>
    <w:rsid w:val="00092D46"/>
    <w:rsid w:val="0009409B"/>
    <w:rsid w:val="000963E4"/>
    <w:rsid w:val="00097859"/>
    <w:rsid w:val="000A28D0"/>
    <w:rsid w:val="000A3D22"/>
    <w:rsid w:val="000A445B"/>
    <w:rsid w:val="000A4A24"/>
    <w:rsid w:val="000A4F9E"/>
    <w:rsid w:val="000A61BF"/>
    <w:rsid w:val="000A6458"/>
    <w:rsid w:val="000A6D02"/>
    <w:rsid w:val="000B0D3D"/>
    <w:rsid w:val="000B102D"/>
    <w:rsid w:val="000B2433"/>
    <w:rsid w:val="000B483F"/>
    <w:rsid w:val="000B56ED"/>
    <w:rsid w:val="000B5975"/>
    <w:rsid w:val="000B680D"/>
    <w:rsid w:val="000B7C8D"/>
    <w:rsid w:val="000C2C7D"/>
    <w:rsid w:val="000C4800"/>
    <w:rsid w:val="000C4FE5"/>
    <w:rsid w:val="000C7180"/>
    <w:rsid w:val="000C7AE0"/>
    <w:rsid w:val="000D0186"/>
    <w:rsid w:val="000D2453"/>
    <w:rsid w:val="000D289F"/>
    <w:rsid w:val="000D564B"/>
    <w:rsid w:val="000D5C04"/>
    <w:rsid w:val="000D6521"/>
    <w:rsid w:val="000E006C"/>
    <w:rsid w:val="000E035E"/>
    <w:rsid w:val="000E1C58"/>
    <w:rsid w:val="000E48EC"/>
    <w:rsid w:val="000E4CA2"/>
    <w:rsid w:val="000E6082"/>
    <w:rsid w:val="000F3D4E"/>
    <w:rsid w:val="000F46E4"/>
    <w:rsid w:val="000F5762"/>
    <w:rsid w:val="000F5CE9"/>
    <w:rsid w:val="000F7112"/>
    <w:rsid w:val="000F7231"/>
    <w:rsid w:val="000F7454"/>
    <w:rsid w:val="00100299"/>
    <w:rsid w:val="0010067E"/>
    <w:rsid w:val="00102792"/>
    <w:rsid w:val="0010323F"/>
    <w:rsid w:val="00104467"/>
    <w:rsid w:val="00104CBE"/>
    <w:rsid w:val="00104D0A"/>
    <w:rsid w:val="00107B0F"/>
    <w:rsid w:val="00112994"/>
    <w:rsid w:val="00112CD6"/>
    <w:rsid w:val="0011429A"/>
    <w:rsid w:val="00115AEF"/>
    <w:rsid w:val="001166FF"/>
    <w:rsid w:val="00116860"/>
    <w:rsid w:val="00120676"/>
    <w:rsid w:val="00122738"/>
    <w:rsid w:val="00122F35"/>
    <w:rsid w:val="00123B19"/>
    <w:rsid w:val="00126341"/>
    <w:rsid w:val="00126FC1"/>
    <w:rsid w:val="0012730D"/>
    <w:rsid w:val="001303BA"/>
    <w:rsid w:val="001306F1"/>
    <w:rsid w:val="001326BF"/>
    <w:rsid w:val="00136CF6"/>
    <w:rsid w:val="00137E17"/>
    <w:rsid w:val="00143B93"/>
    <w:rsid w:val="001508C9"/>
    <w:rsid w:val="001512A0"/>
    <w:rsid w:val="00154EB5"/>
    <w:rsid w:val="00155214"/>
    <w:rsid w:val="00157E52"/>
    <w:rsid w:val="00160FD7"/>
    <w:rsid w:val="001645FD"/>
    <w:rsid w:val="00165FDB"/>
    <w:rsid w:val="00173D4B"/>
    <w:rsid w:val="00173F40"/>
    <w:rsid w:val="00175358"/>
    <w:rsid w:val="00175BC4"/>
    <w:rsid w:val="00177CF6"/>
    <w:rsid w:val="00180D9D"/>
    <w:rsid w:val="00183541"/>
    <w:rsid w:val="00187221"/>
    <w:rsid w:val="00187772"/>
    <w:rsid w:val="001940EC"/>
    <w:rsid w:val="00194995"/>
    <w:rsid w:val="00194B1D"/>
    <w:rsid w:val="00194F26"/>
    <w:rsid w:val="0019519B"/>
    <w:rsid w:val="0019576A"/>
    <w:rsid w:val="00195821"/>
    <w:rsid w:val="001968B6"/>
    <w:rsid w:val="00196E82"/>
    <w:rsid w:val="001974BE"/>
    <w:rsid w:val="001A02D1"/>
    <w:rsid w:val="001A33AA"/>
    <w:rsid w:val="001A6760"/>
    <w:rsid w:val="001A7231"/>
    <w:rsid w:val="001B0A8F"/>
    <w:rsid w:val="001B153C"/>
    <w:rsid w:val="001B2D10"/>
    <w:rsid w:val="001B3913"/>
    <w:rsid w:val="001B5278"/>
    <w:rsid w:val="001B749D"/>
    <w:rsid w:val="001C1D7B"/>
    <w:rsid w:val="001C2241"/>
    <w:rsid w:val="001C226C"/>
    <w:rsid w:val="001C2AEC"/>
    <w:rsid w:val="001C3EE4"/>
    <w:rsid w:val="001C5908"/>
    <w:rsid w:val="001C6CFC"/>
    <w:rsid w:val="001C7EAC"/>
    <w:rsid w:val="001D0578"/>
    <w:rsid w:val="001D07B3"/>
    <w:rsid w:val="001D0E9C"/>
    <w:rsid w:val="001D2A41"/>
    <w:rsid w:val="001D2CC7"/>
    <w:rsid w:val="001D5632"/>
    <w:rsid w:val="001D5C32"/>
    <w:rsid w:val="001E16E5"/>
    <w:rsid w:val="001E4030"/>
    <w:rsid w:val="001E6F8F"/>
    <w:rsid w:val="001F10C0"/>
    <w:rsid w:val="001F3E3C"/>
    <w:rsid w:val="001F4A95"/>
    <w:rsid w:val="00203579"/>
    <w:rsid w:val="002067A4"/>
    <w:rsid w:val="002112AC"/>
    <w:rsid w:val="00216698"/>
    <w:rsid w:val="00216816"/>
    <w:rsid w:val="0021696E"/>
    <w:rsid w:val="00217DCB"/>
    <w:rsid w:val="002209BA"/>
    <w:rsid w:val="0022360F"/>
    <w:rsid w:val="00224292"/>
    <w:rsid w:val="00224614"/>
    <w:rsid w:val="00224805"/>
    <w:rsid w:val="0023124B"/>
    <w:rsid w:val="002317E3"/>
    <w:rsid w:val="00232D9C"/>
    <w:rsid w:val="00233651"/>
    <w:rsid w:val="0023434F"/>
    <w:rsid w:val="0023530D"/>
    <w:rsid w:val="0023579D"/>
    <w:rsid w:val="002359D4"/>
    <w:rsid w:val="00237289"/>
    <w:rsid w:val="002434E9"/>
    <w:rsid w:val="00245211"/>
    <w:rsid w:val="00246546"/>
    <w:rsid w:val="00246DB7"/>
    <w:rsid w:val="00247ACD"/>
    <w:rsid w:val="002500EC"/>
    <w:rsid w:val="00250F2E"/>
    <w:rsid w:val="0025313F"/>
    <w:rsid w:val="002544D2"/>
    <w:rsid w:val="002553F6"/>
    <w:rsid w:val="002566C9"/>
    <w:rsid w:val="002577EA"/>
    <w:rsid w:val="00265C6C"/>
    <w:rsid w:val="00266F83"/>
    <w:rsid w:val="00267F4C"/>
    <w:rsid w:val="0027277C"/>
    <w:rsid w:val="002762E6"/>
    <w:rsid w:val="002778EF"/>
    <w:rsid w:val="00280FC9"/>
    <w:rsid w:val="00281C5A"/>
    <w:rsid w:val="00282058"/>
    <w:rsid w:val="00283A3C"/>
    <w:rsid w:val="00283C83"/>
    <w:rsid w:val="00286E0A"/>
    <w:rsid w:val="00286EC8"/>
    <w:rsid w:val="00287E39"/>
    <w:rsid w:val="0029074F"/>
    <w:rsid w:val="00291BFB"/>
    <w:rsid w:val="00292E2D"/>
    <w:rsid w:val="00296B2E"/>
    <w:rsid w:val="00296F83"/>
    <w:rsid w:val="00297A38"/>
    <w:rsid w:val="002A097F"/>
    <w:rsid w:val="002A3795"/>
    <w:rsid w:val="002A484B"/>
    <w:rsid w:val="002A4A52"/>
    <w:rsid w:val="002A7FA2"/>
    <w:rsid w:val="002B1BC5"/>
    <w:rsid w:val="002B3250"/>
    <w:rsid w:val="002B336C"/>
    <w:rsid w:val="002B33E1"/>
    <w:rsid w:val="002B5397"/>
    <w:rsid w:val="002B6F6C"/>
    <w:rsid w:val="002B7BB0"/>
    <w:rsid w:val="002C65E2"/>
    <w:rsid w:val="002C6C84"/>
    <w:rsid w:val="002D00C5"/>
    <w:rsid w:val="002D3B99"/>
    <w:rsid w:val="002D3BF2"/>
    <w:rsid w:val="002D3D22"/>
    <w:rsid w:val="002D4CA1"/>
    <w:rsid w:val="002D5E70"/>
    <w:rsid w:val="002D7B26"/>
    <w:rsid w:val="002E2C6A"/>
    <w:rsid w:val="002E3607"/>
    <w:rsid w:val="002E373C"/>
    <w:rsid w:val="002E4CE5"/>
    <w:rsid w:val="002E7CC7"/>
    <w:rsid w:val="002F0392"/>
    <w:rsid w:val="002F0703"/>
    <w:rsid w:val="002F2FB4"/>
    <w:rsid w:val="002F554A"/>
    <w:rsid w:val="002F5C7C"/>
    <w:rsid w:val="002F5D4F"/>
    <w:rsid w:val="002F6135"/>
    <w:rsid w:val="002F6DD8"/>
    <w:rsid w:val="00300BEB"/>
    <w:rsid w:val="0030190F"/>
    <w:rsid w:val="00301E7C"/>
    <w:rsid w:val="0030280F"/>
    <w:rsid w:val="00302F5A"/>
    <w:rsid w:val="00305352"/>
    <w:rsid w:val="00305709"/>
    <w:rsid w:val="0030626C"/>
    <w:rsid w:val="003106DA"/>
    <w:rsid w:val="00311817"/>
    <w:rsid w:val="00311AA7"/>
    <w:rsid w:val="00311F7A"/>
    <w:rsid w:val="00312334"/>
    <w:rsid w:val="0031402F"/>
    <w:rsid w:val="00316879"/>
    <w:rsid w:val="0031707B"/>
    <w:rsid w:val="00317269"/>
    <w:rsid w:val="0031745A"/>
    <w:rsid w:val="003177C3"/>
    <w:rsid w:val="00321795"/>
    <w:rsid w:val="003218CE"/>
    <w:rsid w:val="003232A8"/>
    <w:rsid w:val="00325591"/>
    <w:rsid w:val="00327959"/>
    <w:rsid w:val="003304B3"/>
    <w:rsid w:val="00331C68"/>
    <w:rsid w:val="00332944"/>
    <w:rsid w:val="0033538D"/>
    <w:rsid w:val="0033646F"/>
    <w:rsid w:val="003365C3"/>
    <w:rsid w:val="003406C0"/>
    <w:rsid w:val="00341883"/>
    <w:rsid w:val="003424D3"/>
    <w:rsid w:val="00344771"/>
    <w:rsid w:val="00345BF9"/>
    <w:rsid w:val="00346EAF"/>
    <w:rsid w:val="00347C7A"/>
    <w:rsid w:val="00350793"/>
    <w:rsid w:val="00355785"/>
    <w:rsid w:val="00355ACA"/>
    <w:rsid w:val="00356393"/>
    <w:rsid w:val="00361487"/>
    <w:rsid w:val="003615CE"/>
    <w:rsid w:val="00361799"/>
    <w:rsid w:val="0036204B"/>
    <w:rsid w:val="00362144"/>
    <w:rsid w:val="003629D5"/>
    <w:rsid w:val="0036525E"/>
    <w:rsid w:val="003666BF"/>
    <w:rsid w:val="00367320"/>
    <w:rsid w:val="00371E89"/>
    <w:rsid w:val="00372592"/>
    <w:rsid w:val="00372E58"/>
    <w:rsid w:val="00373C8E"/>
    <w:rsid w:val="00373EEC"/>
    <w:rsid w:val="00374014"/>
    <w:rsid w:val="00376876"/>
    <w:rsid w:val="00376DF6"/>
    <w:rsid w:val="00382C72"/>
    <w:rsid w:val="00384E9D"/>
    <w:rsid w:val="00385BF7"/>
    <w:rsid w:val="00386142"/>
    <w:rsid w:val="00387576"/>
    <w:rsid w:val="00393CD0"/>
    <w:rsid w:val="0039509E"/>
    <w:rsid w:val="003950CD"/>
    <w:rsid w:val="0039551D"/>
    <w:rsid w:val="00395BEF"/>
    <w:rsid w:val="00396E4B"/>
    <w:rsid w:val="003972B9"/>
    <w:rsid w:val="00397B79"/>
    <w:rsid w:val="003A10F1"/>
    <w:rsid w:val="003A224E"/>
    <w:rsid w:val="003A2443"/>
    <w:rsid w:val="003A3E1F"/>
    <w:rsid w:val="003A495C"/>
    <w:rsid w:val="003A5F95"/>
    <w:rsid w:val="003B0060"/>
    <w:rsid w:val="003B03B9"/>
    <w:rsid w:val="003B2FD2"/>
    <w:rsid w:val="003B5EFD"/>
    <w:rsid w:val="003B5F20"/>
    <w:rsid w:val="003B6810"/>
    <w:rsid w:val="003B74C5"/>
    <w:rsid w:val="003B7A8A"/>
    <w:rsid w:val="003C0F8C"/>
    <w:rsid w:val="003C182A"/>
    <w:rsid w:val="003C269B"/>
    <w:rsid w:val="003C2A05"/>
    <w:rsid w:val="003C334B"/>
    <w:rsid w:val="003C4874"/>
    <w:rsid w:val="003C5A3D"/>
    <w:rsid w:val="003D0BD6"/>
    <w:rsid w:val="003D3A7A"/>
    <w:rsid w:val="003D4571"/>
    <w:rsid w:val="003D65E2"/>
    <w:rsid w:val="003D6BA1"/>
    <w:rsid w:val="003D77BF"/>
    <w:rsid w:val="003D7824"/>
    <w:rsid w:val="003E1B4C"/>
    <w:rsid w:val="003E3BA1"/>
    <w:rsid w:val="003E400C"/>
    <w:rsid w:val="003E51B3"/>
    <w:rsid w:val="003E58CE"/>
    <w:rsid w:val="003E5B9A"/>
    <w:rsid w:val="003E6BCB"/>
    <w:rsid w:val="003E78A9"/>
    <w:rsid w:val="003F1B94"/>
    <w:rsid w:val="003F2124"/>
    <w:rsid w:val="003F2E18"/>
    <w:rsid w:val="003F5E2C"/>
    <w:rsid w:val="003F6F43"/>
    <w:rsid w:val="003F7D0F"/>
    <w:rsid w:val="004003D0"/>
    <w:rsid w:val="00400DC7"/>
    <w:rsid w:val="00402AEB"/>
    <w:rsid w:val="004031D1"/>
    <w:rsid w:val="004033A3"/>
    <w:rsid w:val="004053A4"/>
    <w:rsid w:val="004054A7"/>
    <w:rsid w:val="004063A1"/>
    <w:rsid w:val="00406669"/>
    <w:rsid w:val="00407210"/>
    <w:rsid w:val="00414080"/>
    <w:rsid w:val="004142DC"/>
    <w:rsid w:val="00414D1E"/>
    <w:rsid w:val="00423A14"/>
    <w:rsid w:val="00424387"/>
    <w:rsid w:val="0042455E"/>
    <w:rsid w:val="00426426"/>
    <w:rsid w:val="00426B00"/>
    <w:rsid w:val="00427F37"/>
    <w:rsid w:val="00430C61"/>
    <w:rsid w:val="00431034"/>
    <w:rsid w:val="00431761"/>
    <w:rsid w:val="00431B64"/>
    <w:rsid w:val="00432CAE"/>
    <w:rsid w:val="004349FC"/>
    <w:rsid w:val="00434A56"/>
    <w:rsid w:val="00434EA6"/>
    <w:rsid w:val="00436614"/>
    <w:rsid w:val="0043732B"/>
    <w:rsid w:val="00437B4E"/>
    <w:rsid w:val="00441A4E"/>
    <w:rsid w:val="00442A7F"/>
    <w:rsid w:val="00444844"/>
    <w:rsid w:val="00446BE5"/>
    <w:rsid w:val="00450980"/>
    <w:rsid w:val="00450A8B"/>
    <w:rsid w:val="0045320A"/>
    <w:rsid w:val="004541C7"/>
    <w:rsid w:val="00454300"/>
    <w:rsid w:val="00456B17"/>
    <w:rsid w:val="00456CAB"/>
    <w:rsid w:val="00457511"/>
    <w:rsid w:val="00457B11"/>
    <w:rsid w:val="00460242"/>
    <w:rsid w:val="00461383"/>
    <w:rsid w:val="00462445"/>
    <w:rsid w:val="00465DAE"/>
    <w:rsid w:val="0047162E"/>
    <w:rsid w:val="0047196D"/>
    <w:rsid w:val="00472F24"/>
    <w:rsid w:val="00472F3C"/>
    <w:rsid w:val="00474288"/>
    <w:rsid w:val="0047717E"/>
    <w:rsid w:val="00480A70"/>
    <w:rsid w:val="004857EF"/>
    <w:rsid w:val="004879B7"/>
    <w:rsid w:val="00487A5A"/>
    <w:rsid w:val="00487A66"/>
    <w:rsid w:val="00487E30"/>
    <w:rsid w:val="00490E24"/>
    <w:rsid w:val="0049304B"/>
    <w:rsid w:val="00493B91"/>
    <w:rsid w:val="00494524"/>
    <w:rsid w:val="00496A7B"/>
    <w:rsid w:val="00496D80"/>
    <w:rsid w:val="004979DF"/>
    <w:rsid w:val="004A0E5F"/>
    <w:rsid w:val="004A1453"/>
    <w:rsid w:val="004A172C"/>
    <w:rsid w:val="004A3062"/>
    <w:rsid w:val="004A3E34"/>
    <w:rsid w:val="004A6B6D"/>
    <w:rsid w:val="004A6E3D"/>
    <w:rsid w:val="004B210A"/>
    <w:rsid w:val="004B3183"/>
    <w:rsid w:val="004B3B07"/>
    <w:rsid w:val="004B3C38"/>
    <w:rsid w:val="004C123B"/>
    <w:rsid w:val="004C12B6"/>
    <w:rsid w:val="004C25BC"/>
    <w:rsid w:val="004C3C3B"/>
    <w:rsid w:val="004C53B5"/>
    <w:rsid w:val="004C55BF"/>
    <w:rsid w:val="004C7877"/>
    <w:rsid w:val="004D0D92"/>
    <w:rsid w:val="004D283D"/>
    <w:rsid w:val="004D4C96"/>
    <w:rsid w:val="004D6C2E"/>
    <w:rsid w:val="004D7DC5"/>
    <w:rsid w:val="004E0063"/>
    <w:rsid w:val="004E0487"/>
    <w:rsid w:val="004E29E5"/>
    <w:rsid w:val="004E2D0B"/>
    <w:rsid w:val="004E34C8"/>
    <w:rsid w:val="004E56E3"/>
    <w:rsid w:val="004E6C9F"/>
    <w:rsid w:val="004E6DDE"/>
    <w:rsid w:val="004F257C"/>
    <w:rsid w:val="004F2BB0"/>
    <w:rsid w:val="004F3673"/>
    <w:rsid w:val="0050088A"/>
    <w:rsid w:val="00500A51"/>
    <w:rsid w:val="00500BC8"/>
    <w:rsid w:val="00501C6E"/>
    <w:rsid w:val="005024CB"/>
    <w:rsid w:val="00502C49"/>
    <w:rsid w:val="00506790"/>
    <w:rsid w:val="00506DE7"/>
    <w:rsid w:val="005072FD"/>
    <w:rsid w:val="00511C3E"/>
    <w:rsid w:val="00513926"/>
    <w:rsid w:val="00514471"/>
    <w:rsid w:val="00515ED0"/>
    <w:rsid w:val="005161B9"/>
    <w:rsid w:val="00517CD0"/>
    <w:rsid w:val="00520403"/>
    <w:rsid w:val="0052247A"/>
    <w:rsid w:val="00524EAA"/>
    <w:rsid w:val="005254DD"/>
    <w:rsid w:val="0052582C"/>
    <w:rsid w:val="00525A36"/>
    <w:rsid w:val="0052636C"/>
    <w:rsid w:val="00527371"/>
    <w:rsid w:val="00527715"/>
    <w:rsid w:val="00530BF8"/>
    <w:rsid w:val="00533912"/>
    <w:rsid w:val="00535E63"/>
    <w:rsid w:val="005369C2"/>
    <w:rsid w:val="0054309D"/>
    <w:rsid w:val="00543926"/>
    <w:rsid w:val="00550B15"/>
    <w:rsid w:val="00551CB3"/>
    <w:rsid w:val="00552175"/>
    <w:rsid w:val="00553163"/>
    <w:rsid w:val="00553D24"/>
    <w:rsid w:val="00565743"/>
    <w:rsid w:val="005664ED"/>
    <w:rsid w:val="00566C8C"/>
    <w:rsid w:val="00573139"/>
    <w:rsid w:val="00573500"/>
    <w:rsid w:val="005800ED"/>
    <w:rsid w:val="005803EE"/>
    <w:rsid w:val="00580731"/>
    <w:rsid w:val="00580988"/>
    <w:rsid w:val="00580C11"/>
    <w:rsid w:val="005838B3"/>
    <w:rsid w:val="00583D95"/>
    <w:rsid w:val="005855F8"/>
    <w:rsid w:val="005859C2"/>
    <w:rsid w:val="0058767A"/>
    <w:rsid w:val="00587D47"/>
    <w:rsid w:val="00590CA2"/>
    <w:rsid w:val="00591C2E"/>
    <w:rsid w:val="005923E6"/>
    <w:rsid w:val="0059290B"/>
    <w:rsid w:val="00592A63"/>
    <w:rsid w:val="00592BCE"/>
    <w:rsid w:val="00592C83"/>
    <w:rsid w:val="00595E9D"/>
    <w:rsid w:val="00597A70"/>
    <w:rsid w:val="00597BD7"/>
    <w:rsid w:val="005A16B0"/>
    <w:rsid w:val="005A3C16"/>
    <w:rsid w:val="005A447E"/>
    <w:rsid w:val="005A72AE"/>
    <w:rsid w:val="005B2174"/>
    <w:rsid w:val="005B31FC"/>
    <w:rsid w:val="005B69D4"/>
    <w:rsid w:val="005B700B"/>
    <w:rsid w:val="005B7B4D"/>
    <w:rsid w:val="005C157C"/>
    <w:rsid w:val="005C4E38"/>
    <w:rsid w:val="005C5C8C"/>
    <w:rsid w:val="005C67F6"/>
    <w:rsid w:val="005D081B"/>
    <w:rsid w:val="005D1A4F"/>
    <w:rsid w:val="005D2E68"/>
    <w:rsid w:val="005D57A4"/>
    <w:rsid w:val="005D5C8B"/>
    <w:rsid w:val="005E1496"/>
    <w:rsid w:val="005E1983"/>
    <w:rsid w:val="005E286B"/>
    <w:rsid w:val="005E2EEC"/>
    <w:rsid w:val="005E3417"/>
    <w:rsid w:val="005E3B8C"/>
    <w:rsid w:val="005E64AF"/>
    <w:rsid w:val="005E665D"/>
    <w:rsid w:val="005E7094"/>
    <w:rsid w:val="005E711A"/>
    <w:rsid w:val="005E7D99"/>
    <w:rsid w:val="005F2D61"/>
    <w:rsid w:val="005F390B"/>
    <w:rsid w:val="005F4227"/>
    <w:rsid w:val="006006D5"/>
    <w:rsid w:val="0060098B"/>
    <w:rsid w:val="006065BB"/>
    <w:rsid w:val="00607736"/>
    <w:rsid w:val="00607B64"/>
    <w:rsid w:val="00612638"/>
    <w:rsid w:val="00613920"/>
    <w:rsid w:val="00614DED"/>
    <w:rsid w:val="00616B91"/>
    <w:rsid w:val="00616F41"/>
    <w:rsid w:val="0061754E"/>
    <w:rsid w:val="006179E0"/>
    <w:rsid w:val="00620C85"/>
    <w:rsid w:val="00620D28"/>
    <w:rsid w:val="0062118F"/>
    <w:rsid w:val="00621CF1"/>
    <w:rsid w:val="00622B18"/>
    <w:rsid w:val="006230D3"/>
    <w:rsid w:val="0062487A"/>
    <w:rsid w:val="00630E13"/>
    <w:rsid w:val="006347DD"/>
    <w:rsid w:val="0063773B"/>
    <w:rsid w:val="00643B5E"/>
    <w:rsid w:val="00645456"/>
    <w:rsid w:val="0064570C"/>
    <w:rsid w:val="00645941"/>
    <w:rsid w:val="00646101"/>
    <w:rsid w:val="0064773F"/>
    <w:rsid w:val="00654E0C"/>
    <w:rsid w:val="00655199"/>
    <w:rsid w:val="00655308"/>
    <w:rsid w:val="00655AEA"/>
    <w:rsid w:val="00656096"/>
    <w:rsid w:val="006569BC"/>
    <w:rsid w:val="00657186"/>
    <w:rsid w:val="00657B55"/>
    <w:rsid w:val="00663E1C"/>
    <w:rsid w:val="00664BD1"/>
    <w:rsid w:val="00665641"/>
    <w:rsid w:val="00670645"/>
    <w:rsid w:val="006715E4"/>
    <w:rsid w:val="00671A85"/>
    <w:rsid w:val="00673041"/>
    <w:rsid w:val="00673D5C"/>
    <w:rsid w:val="00674230"/>
    <w:rsid w:val="0067713B"/>
    <w:rsid w:val="0067781D"/>
    <w:rsid w:val="00677A50"/>
    <w:rsid w:val="00681186"/>
    <w:rsid w:val="006818A3"/>
    <w:rsid w:val="00681AF3"/>
    <w:rsid w:val="00682AB4"/>
    <w:rsid w:val="006838E1"/>
    <w:rsid w:val="00684452"/>
    <w:rsid w:val="006879A6"/>
    <w:rsid w:val="00690B53"/>
    <w:rsid w:val="00692F96"/>
    <w:rsid w:val="0069508A"/>
    <w:rsid w:val="00695EE3"/>
    <w:rsid w:val="006A0D35"/>
    <w:rsid w:val="006A129D"/>
    <w:rsid w:val="006A29DA"/>
    <w:rsid w:val="006A37D2"/>
    <w:rsid w:val="006A534E"/>
    <w:rsid w:val="006A7C16"/>
    <w:rsid w:val="006B146F"/>
    <w:rsid w:val="006B20D5"/>
    <w:rsid w:val="006B33F1"/>
    <w:rsid w:val="006B369E"/>
    <w:rsid w:val="006B43F0"/>
    <w:rsid w:val="006B5B36"/>
    <w:rsid w:val="006B7357"/>
    <w:rsid w:val="006C0A21"/>
    <w:rsid w:val="006C1FC4"/>
    <w:rsid w:val="006C3518"/>
    <w:rsid w:val="006C4133"/>
    <w:rsid w:val="006C5C64"/>
    <w:rsid w:val="006C5F50"/>
    <w:rsid w:val="006C690E"/>
    <w:rsid w:val="006C757F"/>
    <w:rsid w:val="006C7C4E"/>
    <w:rsid w:val="006D0C9C"/>
    <w:rsid w:val="006D0D3F"/>
    <w:rsid w:val="006D23F4"/>
    <w:rsid w:val="006D5A52"/>
    <w:rsid w:val="006D5AEA"/>
    <w:rsid w:val="006D5FE1"/>
    <w:rsid w:val="006D7C2E"/>
    <w:rsid w:val="006E0235"/>
    <w:rsid w:val="006E0319"/>
    <w:rsid w:val="006E0721"/>
    <w:rsid w:val="006E0751"/>
    <w:rsid w:val="006E277D"/>
    <w:rsid w:val="006E286A"/>
    <w:rsid w:val="006E2C4B"/>
    <w:rsid w:val="006E2FB2"/>
    <w:rsid w:val="006E54D9"/>
    <w:rsid w:val="006E725B"/>
    <w:rsid w:val="006E7BA9"/>
    <w:rsid w:val="006F04C5"/>
    <w:rsid w:val="006F52D5"/>
    <w:rsid w:val="006F5A51"/>
    <w:rsid w:val="006F5CF3"/>
    <w:rsid w:val="006F7011"/>
    <w:rsid w:val="006F7356"/>
    <w:rsid w:val="006F7461"/>
    <w:rsid w:val="007018D8"/>
    <w:rsid w:val="007019E5"/>
    <w:rsid w:val="007021BE"/>
    <w:rsid w:val="007047FE"/>
    <w:rsid w:val="00704F37"/>
    <w:rsid w:val="00707023"/>
    <w:rsid w:val="00707217"/>
    <w:rsid w:val="007073A7"/>
    <w:rsid w:val="00713975"/>
    <w:rsid w:val="00714312"/>
    <w:rsid w:val="007148FB"/>
    <w:rsid w:val="007155DF"/>
    <w:rsid w:val="00715E83"/>
    <w:rsid w:val="00716703"/>
    <w:rsid w:val="007169ED"/>
    <w:rsid w:val="00716CC5"/>
    <w:rsid w:val="00720A8D"/>
    <w:rsid w:val="00720F1F"/>
    <w:rsid w:val="007211BF"/>
    <w:rsid w:val="00721819"/>
    <w:rsid w:val="00723E86"/>
    <w:rsid w:val="00725A98"/>
    <w:rsid w:val="00726AED"/>
    <w:rsid w:val="00727B4A"/>
    <w:rsid w:val="00727C2D"/>
    <w:rsid w:val="00730391"/>
    <w:rsid w:val="00732683"/>
    <w:rsid w:val="00735A99"/>
    <w:rsid w:val="007360A7"/>
    <w:rsid w:val="00741802"/>
    <w:rsid w:val="007427B1"/>
    <w:rsid w:val="007429F1"/>
    <w:rsid w:val="00744155"/>
    <w:rsid w:val="0074425E"/>
    <w:rsid w:val="00744377"/>
    <w:rsid w:val="007444CB"/>
    <w:rsid w:val="00744BBE"/>
    <w:rsid w:val="0074674C"/>
    <w:rsid w:val="00746BB4"/>
    <w:rsid w:val="007474D3"/>
    <w:rsid w:val="00751FFA"/>
    <w:rsid w:val="0075251E"/>
    <w:rsid w:val="007533EC"/>
    <w:rsid w:val="00754158"/>
    <w:rsid w:val="00755566"/>
    <w:rsid w:val="00755F4D"/>
    <w:rsid w:val="0075737F"/>
    <w:rsid w:val="0076260D"/>
    <w:rsid w:val="007634BF"/>
    <w:rsid w:val="00764F0C"/>
    <w:rsid w:val="00765ADB"/>
    <w:rsid w:val="00767C58"/>
    <w:rsid w:val="00767D0E"/>
    <w:rsid w:val="0077151D"/>
    <w:rsid w:val="00772280"/>
    <w:rsid w:val="00772B81"/>
    <w:rsid w:val="00775035"/>
    <w:rsid w:val="00776673"/>
    <w:rsid w:val="00777187"/>
    <w:rsid w:val="00781E0D"/>
    <w:rsid w:val="007824C8"/>
    <w:rsid w:val="0078378D"/>
    <w:rsid w:val="0078543E"/>
    <w:rsid w:val="00785CBF"/>
    <w:rsid w:val="00787833"/>
    <w:rsid w:val="00787F37"/>
    <w:rsid w:val="00790698"/>
    <w:rsid w:val="00791370"/>
    <w:rsid w:val="00791B63"/>
    <w:rsid w:val="007958E4"/>
    <w:rsid w:val="007965F6"/>
    <w:rsid w:val="00796A6A"/>
    <w:rsid w:val="007A0CF4"/>
    <w:rsid w:val="007A1488"/>
    <w:rsid w:val="007A2173"/>
    <w:rsid w:val="007A4004"/>
    <w:rsid w:val="007A4686"/>
    <w:rsid w:val="007A7519"/>
    <w:rsid w:val="007B30A0"/>
    <w:rsid w:val="007B4234"/>
    <w:rsid w:val="007B47D3"/>
    <w:rsid w:val="007B6173"/>
    <w:rsid w:val="007B6975"/>
    <w:rsid w:val="007B717A"/>
    <w:rsid w:val="007C02C8"/>
    <w:rsid w:val="007C07D9"/>
    <w:rsid w:val="007C0E1B"/>
    <w:rsid w:val="007C0F15"/>
    <w:rsid w:val="007C1305"/>
    <w:rsid w:val="007C20C0"/>
    <w:rsid w:val="007C350F"/>
    <w:rsid w:val="007C3E0B"/>
    <w:rsid w:val="007C6060"/>
    <w:rsid w:val="007C76B4"/>
    <w:rsid w:val="007D3002"/>
    <w:rsid w:val="007D47CC"/>
    <w:rsid w:val="007D4D05"/>
    <w:rsid w:val="007D506A"/>
    <w:rsid w:val="007D6214"/>
    <w:rsid w:val="007E18B7"/>
    <w:rsid w:val="007E1C2F"/>
    <w:rsid w:val="007E2128"/>
    <w:rsid w:val="007E2961"/>
    <w:rsid w:val="007E3B50"/>
    <w:rsid w:val="007F0C27"/>
    <w:rsid w:val="007F1FA1"/>
    <w:rsid w:val="007F31C8"/>
    <w:rsid w:val="007F37B5"/>
    <w:rsid w:val="007F4EEF"/>
    <w:rsid w:val="007F528D"/>
    <w:rsid w:val="007F59F8"/>
    <w:rsid w:val="007F6302"/>
    <w:rsid w:val="007F7648"/>
    <w:rsid w:val="00800B5E"/>
    <w:rsid w:val="00800BCC"/>
    <w:rsid w:val="00806205"/>
    <w:rsid w:val="008068F3"/>
    <w:rsid w:val="00806AF7"/>
    <w:rsid w:val="008105EA"/>
    <w:rsid w:val="00810851"/>
    <w:rsid w:val="0081144F"/>
    <w:rsid w:val="00811951"/>
    <w:rsid w:val="00813A1F"/>
    <w:rsid w:val="00815E5C"/>
    <w:rsid w:val="00817E59"/>
    <w:rsid w:val="0082293D"/>
    <w:rsid w:val="00822EA2"/>
    <w:rsid w:val="0082337A"/>
    <w:rsid w:val="00823959"/>
    <w:rsid w:val="008242E8"/>
    <w:rsid w:val="0082664B"/>
    <w:rsid w:val="00830191"/>
    <w:rsid w:val="00830CA0"/>
    <w:rsid w:val="00832F08"/>
    <w:rsid w:val="00836808"/>
    <w:rsid w:val="00836E86"/>
    <w:rsid w:val="00837DE6"/>
    <w:rsid w:val="00837EBF"/>
    <w:rsid w:val="00840918"/>
    <w:rsid w:val="00840947"/>
    <w:rsid w:val="00841B19"/>
    <w:rsid w:val="00842B31"/>
    <w:rsid w:val="00843108"/>
    <w:rsid w:val="00843946"/>
    <w:rsid w:val="00845814"/>
    <w:rsid w:val="00850BDC"/>
    <w:rsid w:val="00850EF4"/>
    <w:rsid w:val="00852D0E"/>
    <w:rsid w:val="008538BA"/>
    <w:rsid w:val="00856DE5"/>
    <w:rsid w:val="0085704A"/>
    <w:rsid w:val="00857224"/>
    <w:rsid w:val="008610DD"/>
    <w:rsid w:val="00861E58"/>
    <w:rsid w:val="0086236D"/>
    <w:rsid w:val="00862A57"/>
    <w:rsid w:val="00863087"/>
    <w:rsid w:val="008636B2"/>
    <w:rsid w:val="00863ABE"/>
    <w:rsid w:val="0086508E"/>
    <w:rsid w:val="008679B9"/>
    <w:rsid w:val="0087044B"/>
    <w:rsid w:val="00871BE6"/>
    <w:rsid w:val="008746A6"/>
    <w:rsid w:val="00874C15"/>
    <w:rsid w:val="00874D15"/>
    <w:rsid w:val="008756F4"/>
    <w:rsid w:val="0088025B"/>
    <w:rsid w:val="008832D6"/>
    <w:rsid w:val="008858F5"/>
    <w:rsid w:val="00886477"/>
    <w:rsid w:val="008865A7"/>
    <w:rsid w:val="008876C8"/>
    <w:rsid w:val="00887714"/>
    <w:rsid w:val="008928B4"/>
    <w:rsid w:val="00893499"/>
    <w:rsid w:val="00893B4C"/>
    <w:rsid w:val="00894FAB"/>
    <w:rsid w:val="00895B13"/>
    <w:rsid w:val="00895B50"/>
    <w:rsid w:val="00896B91"/>
    <w:rsid w:val="008A4F0F"/>
    <w:rsid w:val="008B2285"/>
    <w:rsid w:val="008B668F"/>
    <w:rsid w:val="008B6FBB"/>
    <w:rsid w:val="008C374D"/>
    <w:rsid w:val="008C5977"/>
    <w:rsid w:val="008C79EC"/>
    <w:rsid w:val="008C7A25"/>
    <w:rsid w:val="008C7F1D"/>
    <w:rsid w:val="008D0645"/>
    <w:rsid w:val="008D08DD"/>
    <w:rsid w:val="008D1BCB"/>
    <w:rsid w:val="008D43BD"/>
    <w:rsid w:val="008D470D"/>
    <w:rsid w:val="008D490F"/>
    <w:rsid w:val="008D4938"/>
    <w:rsid w:val="008E1D6B"/>
    <w:rsid w:val="008E1FA2"/>
    <w:rsid w:val="008E5A02"/>
    <w:rsid w:val="008F1C10"/>
    <w:rsid w:val="008F2371"/>
    <w:rsid w:val="008F43B5"/>
    <w:rsid w:val="008F60B0"/>
    <w:rsid w:val="008F683D"/>
    <w:rsid w:val="008F68FC"/>
    <w:rsid w:val="008F7C80"/>
    <w:rsid w:val="00900C2F"/>
    <w:rsid w:val="009025CF"/>
    <w:rsid w:val="00902CBF"/>
    <w:rsid w:val="009038AA"/>
    <w:rsid w:val="0090451F"/>
    <w:rsid w:val="0090632C"/>
    <w:rsid w:val="00906C69"/>
    <w:rsid w:val="009127A6"/>
    <w:rsid w:val="00912AB7"/>
    <w:rsid w:val="0091317E"/>
    <w:rsid w:val="00914640"/>
    <w:rsid w:val="00914B01"/>
    <w:rsid w:val="00915ECF"/>
    <w:rsid w:val="009220EC"/>
    <w:rsid w:val="009248DB"/>
    <w:rsid w:val="00924A14"/>
    <w:rsid w:val="00924BE8"/>
    <w:rsid w:val="00925BC5"/>
    <w:rsid w:val="00933541"/>
    <w:rsid w:val="0093475D"/>
    <w:rsid w:val="00934874"/>
    <w:rsid w:val="00936417"/>
    <w:rsid w:val="00942011"/>
    <w:rsid w:val="0095016C"/>
    <w:rsid w:val="009509DE"/>
    <w:rsid w:val="0095144F"/>
    <w:rsid w:val="009523B5"/>
    <w:rsid w:val="00953464"/>
    <w:rsid w:val="0095350A"/>
    <w:rsid w:val="00953768"/>
    <w:rsid w:val="009565F0"/>
    <w:rsid w:val="0096103D"/>
    <w:rsid w:val="0096167B"/>
    <w:rsid w:val="00961AD2"/>
    <w:rsid w:val="00961EDA"/>
    <w:rsid w:val="009626AD"/>
    <w:rsid w:val="00963579"/>
    <w:rsid w:val="00964301"/>
    <w:rsid w:val="0096612D"/>
    <w:rsid w:val="00967BD4"/>
    <w:rsid w:val="009712FE"/>
    <w:rsid w:val="00971623"/>
    <w:rsid w:val="009728EA"/>
    <w:rsid w:val="0097420E"/>
    <w:rsid w:val="00976C70"/>
    <w:rsid w:val="00976D3E"/>
    <w:rsid w:val="00981F44"/>
    <w:rsid w:val="00985105"/>
    <w:rsid w:val="00985DDF"/>
    <w:rsid w:val="009874D6"/>
    <w:rsid w:val="009909F7"/>
    <w:rsid w:val="0099124D"/>
    <w:rsid w:val="009916E8"/>
    <w:rsid w:val="00991EE3"/>
    <w:rsid w:val="00993191"/>
    <w:rsid w:val="009951FA"/>
    <w:rsid w:val="00996C79"/>
    <w:rsid w:val="009A0F1D"/>
    <w:rsid w:val="009A277A"/>
    <w:rsid w:val="009A4B6C"/>
    <w:rsid w:val="009A5431"/>
    <w:rsid w:val="009A6FA8"/>
    <w:rsid w:val="009A6FD5"/>
    <w:rsid w:val="009B09CA"/>
    <w:rsid w:val="009B0B2B"/>
    <w:rsid w:val="009B17EB"/>
    <w:rsid w:val="009B1A80"/>
    <w:rsid w:val="009B250E"/>
    <w:rsid w:val="009B46C9"/>
    <w:rsid w:val="009C222B"/>
    <w:rsid w:val="009C2C8B"/>
    <w:rsid w:val="009C569D"/>
    <w:rsid w:val="009D020A"/>
    <w:rsid w:val="009D07DE"/>
    <w:rsid w:val="009D0C33"/>
    <w:rsid w:val="009D1147"/>
    <w:rsid w:val="009D1ADB"/>
    <w:rsid w:val="009D53C7"/>
    <w:rsid w:val="009D604A"/>
    <w:rsid w:val="009D6806"/>
    <w:rsid w:val="009E0475"/>
    <w:rsid w:val="009E0E48"/>
    <w:rsid w:val="009E157D"/>
    <w:rsid w:val="009E26F5"/>
    <w:rsid w:val="009E49A1"/>
    <w:rsid w:val="009E7987"/>
    <w:rsid w:val="009F4511"/>
    <w:rsid w:val="009F48BB"/>
    <w:rsid w:val="009F73CB"/>
    <w:rsid w:val="009F7FF1"/>
    <w:rsid w:val="00A01BD1"/>
    <w:rsid w:val="00A029F0"/>
    <w:rsid w:val="00A035C7"/>
    <w:rsid w:val="00A05D9C"/>
    <w:rsid w:val="00A108C3"/>
    <w:rsid w:val="00A11282"/>
    <w:rsid w:val="00A12DF3"/>
    <w:rsid w:val="00A144EE"/>
    <w:rsid w:val="00A146F9"/>
    <w:rsid w:val="00A154CE"/>
    <w:rsid w:val="00A15F4B"/>
    <w:rsid w:val="00A164CE"/>
    <w:rsid w:val="00A16E6A"/>
    <w:rsid w:val="00A2007D"/>
    <w:rsid w:val="00A2046E"/>
    <w:rsid w:val="00A22047"/>
    <w:rsid w:val="00A2344A"/>
    <w:rsid w:val="00A23E51"/>
    <w:rsid w:val="00A24240"/>
    <w:rsid w:val="00A24736"/>
    <w:rsid w:val="00A24914"/>
    <w:rsid w:val="00A2587F"/>
    <w:rsid w:val="00A25BC6"/>
    <w:rsid w:val="00A2682A"/>
    <w:rsid w:val="00A269EE"/>
    <w:rsid w:val="00A31EB2"/>
    <w:rsid w:val="00A32FD7"/>
    <w:rsid w:val="00A3389E"/>
    <w:rsid w:val="00A33C3F"/>
    <w:rsid w:val="00A33E8A"/>
    <w:rsid w:val="00A3696F"/>
    <w:rsid w:val="00A36E37"/>
    <w:rsid w:val="00A428E5"/>
    <w:rsid w:val="00A43B43"/>
    <w:rsid w:val="00A44C22"/>
    <w:rsid w:val="00A4583A"/>
    <w:rsid w:val="00A46335"/>
    <w:rsid w:val="00A46855"/>
    <w:rsid w:val="00A47122"/>
    <w:rsid w:val="00A47868"/>
    <w:rsid w:val="00A52DDD"/>
    <w:rsid w:val="00A55C11"/>
    <w:rsid w:val="00A62B46"/>
    <w:rsid w:val="00A63456"/>
    <w:rsid w:val="00A66511"/>
    <w:rsid w:val="00A71A51"/>
    <w:rsid w:val="00A74220"/>
    <w:rsid w:val="00A74545"/>
    <w:rsid w:val="00A76140"/>
    <w:rsid w:val="00A805DB"/>
    <w:rsid w:val="00A80EB4"/>
    <w:rsid w:val="00A8227B"/>
    <w:rsid w:val="00A82CC6"/>
    <w:rsid w:val="00A84CC8"/>
    <w:rsid w:val="00A85FB7"/>
    <w:rsid w:val="00A86584"/>
    <w:rsid w:val="00A90A07"/>
    <w:rsid w:val="00A9142E"/>
    <w:rsid w:val="00A93262"/>
    <w:rsid w:val="00A93CFC"/>
    <w:rsid w:val="00A9522A"/>
    <w:rsid w:val="00A95284"/>
    <w:rsid w:val="00A95930"/>
    <w:rsid w:val="00A96056"/>
    <w:rsid w:val="00A97281"/>
    <w:rsid w:val="00AA02E0"/>
    <w:rsid w:val="00AA1943"/>
    <w:rsid w:val="00AA1ADB"/>
    <w:rsid w:val="00AA1F89"/>
    <w:rsid w:val="00AA42F3"/>
    <w:rsid w:val="00AA6A0A"/>
    <w:rsid w:val="00AA6CDA"/>
    <w:rsid w:val="00AB266A"/>
    <w:rsid w:val="00AB2B10"/>
    <w:rsid w:val="00AB366D"/>
    <w:rsid w:val="00AB4452"/>
    <w:rsid w:val="00AB4928"/>
    <w:rsid w:val="00AB4AF7"/>
    <w:rsid w:val="00AB5656"/>
    <w:rsid w:val="00AB5E39"/>
    <w:rsid w:val="00AC0287"/>
    <w:rsid w:val="00AC15FC"/>
    <w:rsid w:val="00AC3215"/>
    <w:rsid w:val="00AC473E"/>
    <w:rsid w:val="00AC60C1"/>
    <w:rsid w:val="00AC61DA"/>
    <w:rsid w:val="00AC7692"/>
    <w:rsid w:val="00AC79A6"/>
    <w:rsid w:val="00AD39E4"/>
    <w:rsid w:val="00AD6146"/>
    <w:rsid w:val="00AD67D8"/>
    <w:rsid w:val="00AD7281"/>
    <w:rsid w:val="00AE1932"/>
    <w:rsid w:val="00AE36A3"/>
    <w:rsid w:val="00AE3E7B"/>
    <w:rsid w:val="00AE48F1"/>
    <w:rsid w:val="00AE4FCF"/>
    <w:rsid w:val="00AE606C"/>
    <w:rsid w:val="00AE70CA"/>
    <w:rsid w:val="00AF14C8"/>
    <w:rsid w:val="00AF170D"/>
    <w:rsid w:val="00AF1E9D"/>
    <w:rsid w:val="00AF20ED"/>
    <w:rsid w:val="00AF2623"/>
    <w:rsid w:val="00AF57A6"/>
    <w:rsid w:val="00AF67A2"/>
    <w:rsid w:val="00B011E4"/>
    <w:rsid w:val="00B01496"/>
    <w:rsid w:val="00B0166C"/>
    <w:rsid w:val="00B01B76"/>
    <w:rsid w:val="00B03A1A"/>
    <w:rsid w:val="00B06D63"/>
    <w:rsid w:val="00B121C0"/>
    <w:rsid w:val="00B12854"/>
    <w:rsid w:val="00B13879"/>
    <w:rsid w:val="00B2049F"/>
    <w:rsid w:val="00B21EF9"/>
    <w:rsid w:val="00B23755"/>
    <w:rsid w:val="00B23E9C"/>
    <w:rsid w:val="00B24336"/>
    <w:rsid w:val="00B24EF9"/>
    <w:rsid w:val="00B250A2"/>
    <w:rsid w:val="00B26B85"/>
    <w:rsid w:val="00B26BBA"/>
    <w:rsid w:val="00B27E99"/>
    <w:rsid w:val="00B30363"/>
    <w:rsid w:val="00B3054F"/>
    <w:rsid w:val="00B37EA1"/>
    <w:rsid w:val="00B4224D"/>
    <w:rsid w:val="00B4344A"/>
    <w:rsid w:val="00B44C46"/>
    <w:rsid w:val="00B44FF9"/>
    <w:rsid w:val="00B47A57"/>
    <w:rsid w:val="00B50F4D"/>
    <w:rsid w:val="00B51023"/>
    <w:rsid w:val="00B51792"/>
    <w:rsid w:val="00B5333D"/>
    <w:rsid w:val="00B569D2"/>
    <w:rsid w:val="00B609E8"/>
    <w:rsid w:val="00B60CEE"/>
    <w:rsid w:val="00B6227F"/>
    <w:rsid w:val="00B637E5"/>
    <w:rsid w:val="00B63BA1"/>
    <w:rsid w:val="00B6706C"/>
    <w:rsid w:val="00B67F57"/>
    <w:rsid w:val="00B70139"/>
    <w:rsid w:val="00B70CD1"/>
    <w:rsid w:val="00B7124F"/>
    <w:rsid w:val="00B73EEC"/>
    <w:rsid w:val="00B74156"/>
    <w:rsid w:val="00B744CD"/>
    <w:rsid w:val="00B749A2"/>
    <w:rsid w:val="00B750F2"/>
    <w:rsid w:val="00B76798"/>
    <w:rsid w:val="00B77994"/>
    <w:rsid w:val="00B80407"/>
    <w:rsid w:val="00B82515"/>
    <w:rsid w:val="00B86545"/>
    <w:rsid w:val="00B90546"/>
    <w:rsid w:val="00B90C70"/>
    <w:rsid w:val="00B9398D"/>
    <w:rsid w:val="00B941C6"/>
    <w:rsid w:val="00B94ACE"/>
    <w:rsid w:val="00B94B06"/>
    <w:rsid w:val="00B95E7E"/>
    <w:rsid w:val="00B970C4"/>
    <w:rsid w:val="00BA09A7"/>
    <w:rsid w:val="00BA0C81"/>
    <w:rsid w:val="00BA1B16"/>
    <w:rsid w:val="00BA1DA6"/>
    <w:rsid w:val="00BB2995"/>
    <w:rsid w:val="00BB3261"/>
    <w:rsid w:val="00BB3DDA"/>
    <w:rsid w:val="00BB585B"/>
    <w:rsid w:val="00BB65D7"/>
    <w:rsid w:val="00BB7C9A"/>
    <w:rsid w:val="00BC247D"/>
    <w:rsid w:val="00BC4318"/>
    <w:rsid w:val="00BC4586"/>
    <w:rsid w:val="00BC5739"/>
    <w:rsid w:val="00BC6793"/>
    <w:rsid w:val="00BD117C"/>
    <w:rsid w:val="00BD19A0"/>
    <w:rsid w:val="00BD1FC4"/>
    <w:rsid w:val="00BD253C"/>
    <w:rsid w:val="00BD367F"/>
    <w:rsid w:val="00BD44CB"/>
    <w:rsid w:val="00BD5815"/>
    <w:rsid w:val="00BD7D26"/>
    <w:rsid w:val="00BE0187"/>
    <w:rsid w:val="00BE052C"/>
    <w:rsid w:val="00BE10A9"/>
    <w:rsid w:val="00BE251F"/>
    <w:rsid w:val="00BE2809"/>
    <w:rsid w:val="00BE3B2C"/>
    <w:rsid w:val="00BF0455"/>
    <w:rsid w:val="00BF0D81"/>
    <w:rsid w:val="00BF120A"/>
    <w:rsid w:val="00BF14E9"/>
    <w:rsid w:val="00BF3625"/>
    <w:rsid w:val="00BF38EA"/>
    <w:rsid w:val="00BF3A5C"/>
    <w:rsid w:val="00BF6740"/>
    <w:rsid w:val="00C00825"/>
    <w:rsid w:val="00C01B00"/>
    <w:rsid w:val="00C029D6"/>
    <w:rsid w:val="00C03203"/>
    <w:rsid w:val="00C052AF"/>
    <w:rsid w:val="00C05E9B"/>
    <w:rsid w:val="00C06FDB"/>
    <w:rsid w:val="00C10A60"/>
    <w:rsid w:val="00C1192C"/>
    <w:rsid w:val="00C1206F"/>
    <w:rsid w:val="00C14344"/>
    <w:rsid w:val="00C15CED"/>
    <w:rsid w:val="00C166A8"/>
    <w:rsid w:val="00C17056"/>
    <w:rsid w:val="00C1733E"/>
    <w:rsid w:val="00C22F2C"/>
    <w:rsid w:val="00C239D3"/>
    <w:rsid w:val="00C2430F"/>
    <w:rsid w:val="00C246D8"/>
    <w:rsid w:val="00C25590"/>
    <w:rsid w:val="00C27D98"/>
    <w:rsid w:val="00C30145"/>
    <w:rsid w:val="00C30789"/>
    <w:rsid w:val="00C323ED"/>
    <w:rsid w:val="00C32742"/>
    <w:rsid w:val="00C32D97"/>
    <w:rsid w:val="00C3316E"/>
    <w:rsid w:val="00C3352D"/>
    <w:rsid w:val="00C3445D"/>
    <w:rsid w:val="00C35FC0"/>
    <w:rsid w:val="00C369DF"/>
    <w:rsid w:val="00C37ACD"/>
    <w:rsid w:val="00C40027"/>
    <w:rsid w:val="00C414BF"/>
    <w:rsid w:val="00C41982"/>
    <w:rsid w:val="00C419B1"/>
    <w:rsid w:val="00C42E89"/>
    <w:rsid w:val="00C430FA"/>
    <w:rsid w:val="00C440C9"/>
    <w:rsid w:val="00C445D4"/>
    <w:rsid w:val="00C4587D"/>
    <w:rsid w:val="00C45BAE"/>
    <w:rsid w:val="00C46098"/>
    <w:rsid w:val="00C46369"/>
    <w:rsid w:val="00C467C2"/>
    <w:rsid w:val="00C467C3"/>
    <w:rsid w:val="00C4716C"/>
    <w:rsid w:val="00C501A9"/>
    <w:rsid w:val="00C5333E"/>
    <w:rsid w:val="00C5360B"/>
    <w:rsid w:val="00C54F78"/>
    <w:rsid w:val="00C55E01"/>
    <w:rsid w:val="00C56E36"/>
    <w:rsid w:val="00C5720C"/>
    <w:rsid w:val="00C60D11"/>
    <w:rsid w:val="00C6200A"/>
    <w:rsid w:val="00C620B6"/>
    <w:rsid w:val="00C62CB0"/>
    <w:rsid w:val="00C63D8D"/>
    <w:rsid w:val="00C641BE"/>
    <w:rsid w:val="00C6523D"/>
    <w:rsid w:val="00C700D1"/>
    <w:rsid w:val="00C72B87"/>
    <w:rsid w:val="00C74082"/>
    <w:rsid w:val="00C7444D"/>
    <w:rsid w:val="00C752FC"/>
    <w:rsid w:val="00C77A1A"/>
    <w:rsid w:val="00C802B9"/>
    <w:rsid w:val="00C80E99"/>
    <w:rsid w:val="00C822A9"/>
    <w:rsid w:val="00C848E5"/>
    <w:rsid w:val="00C87B3B"/>
    <w:rsid w:val="00C90077"/>
    <w:rsid w:val="00C91D16"/>
    <w:rsid w:val="00C91F1F"/>
    <w:rsid w:val="00C92141"/>
    <w:rsid w:val="00C93B27"/>
    <w:rsid w:val="00C9416C"/>
    <w:rsid w:val="00C96083"/>
    <w:rsid w:val="00C960F4"/>
    <w:rsid w:val="00CA2DA3"/>
    <w:rsid w:val="00CA494E"/>
    <w:rsid w:val="00CA7317"/>
    <w:rsid w:val="00CB1A3F"/>
    <w:rsid w:val="00CB4D50"/>
    <w:rsid w:val="00CB5CC0"/>
    <w:rsid w:val="00CC10E6"/>
    <w:rsid w:val="00CC1A25"/>
    <w:rsid w:val="00CC2471"/>
    <w:rsid w:val="00CC33FF"/>
    <w:rsid w:val="00CC393F"/>
    <w:rsid w:val="00CC4B38"/>
    <w:rsid w:val="00CC5C76"/>
    <w:rsid w:val="00CC6D0F"/>
    <w:rsid w:val="00CD0A64"/>
    <w:rsid w:val="00CD22F9"/>
    <w:rsid w:val="00CD336B"/>
    <w:rsid w:val="00CD3C9B"/>
    <w:rsid w:val="00CD4845"/>
    <w:rsid w:val="00CD48A9"/>
    <w:rsid w:val="00CD4AB0"/>
    <w:rsid w:val="00CD6F31"/>
    <w:rsid w:val="00CD6FEF"/>
    <w:rsid w:val="00CE10E8"/>
    <w:rsid w:val="00CE511C"/>
    <w:rsid w:val="00CE553C"/>
    <w:rsid w:val="00CE5B82"/>
    <w:rsid w:val="00CE6D58"/>
    <w:rsid w:val="00CF1227"/>
    <w:rsid w:val="00CF1F68"/>
    <w:rsid w:val="00CF3BBC"/>
    <w:rsid w:val="00CF4823"/>
    <w:rsid w:val="00CF7BA8"/>
    <w:rsid w:val="00D00066"/>
    <w:rsid w:val="00D00FE1"/>
    <w:rsid w:val="00D0549A"/>
    <w:rsid w:val="00D05EEB"/>
    <w:rsid w:val="00D10BEE"/>
    <w:rsid w:val="00D111DC"/>
    <w:rsid w:val="00D12A85"/>
    <w:rsid w:val="00D12E2C"/>
    <w:rsid w:val="00D15AB5"/>
    <w:rsid w:val="00D17242"/>
    <w:rsid w:val="00D1742D"/>
    <w:rsid w:val="00D178D3"/>
    <w:rsid w:val="00D208C3"/>
    <w:rsid w:val="00D25614"/>
    <w:rsid w:val="00D26793"/>
    <w:rsid w:val="00D26ABD"/>
    <w:rsid w:val="00D27255"/>
    <w:rsid w:val="00D3246A"/>
    <w:rsid w:val="00D3427C"/>
    <w:rsid w:val="00D34523"/>
    <w:rsid w:val="00D35625"/>
    <w:rsid w:val="00D37958"/>
    <w:rsid w:val="00D40AF4"/>
    <w:rsid w:val="00D4127D"/>
    <w:rsid w:val="00D41B4B"/>
    <w:rsid w:val="00D420BB"/>
    <w:rsid w:val="00D44DD1"/>
    <w:rsid w:val="00D44E9A"/>
    <w:rsid w:val="00D463D0"/>
    <w:rsid w:val="00D5094D"/>
    <w:rsid w:val="00D509AD"/>
    <w:rsid w:val="00D51051"/>
    <w:rsid w:val="00D52AB9"/>
    <w:rsid w:val="00D52FA6"/>
    <w:rsid w:val="00D5304E"/>
    <w:rsid w:val="00D53FCF"/>
    <w:rsid w:val="00D54B7A"/>
    <w:rsid w:val="00D54BA9"/>
    <w:rsid w:val="00D54E67"/>
    <w:rsid w:val="00D54F12"/>
    <w:rsid w:val="00D56210"/>
    <w:rsid w:val="00D569F3"/>
    <w:rsid w:val="00D576FD"/>
    <w:rsid w:val="00D602BC"/>
    <w:rsid w:val="00D60439"/>
    <w:rsid w:val="00D6121E"/>
    <w:rsid w:val="00D65536"/>
    <w:rsid w:val="00D6586F"/>
    <w:rsid w:val="00D72789"/>
    <w:rsid w:val="00D804CF"/>
    <w:rsid w:val="00D80BDB"/>
    <w:rsid w:val="00D81174"/>
    <w:rsid w:val="00D81F1B"/>
    <w:rsid w:val="00D8267F"/>
    <w:rsid w:val="00D83215"/>
    <w:rsid w:val="00D83B0B"/>
    <w:rsid w:val="00D85417"/>
    <w:rsid w:val="00D85F71"/>
    <w:rsid w:val="00D869C9"/>
    <w:rsid w:val="00D90DC2"/>
    <w:rsid w:val="00D911E6"/>
    <w:rsid w:val="00D95C59"/>
    <w:rsid w:val="00D9763A"/>
    <w:rsid w:val="00D97F1F"/>
    <w:rsid w:val="00DA2574"/>
    <w:rsid w:val="00DB046E"/>
    <w:rsid w:val="00DB0836"/>
    <w:rsid w:val="00DB1EBC"/>
    <w:rsid w:val="00DB4C6F"/>
    <w:rsid w:val="00DB5515"/>
    <w:rsid w:val="00DB5702"/>
    <w:rsid w:val="00DB5791"/>
    <w:rsid w:val="00DB7AA8"/>
    <w:rsid w:val="00DB7AB2"/>
    <w:rsid w:val="00DC1588"/>
    <w:rsid w:val="00DC173C"/>
    <w:rsid w:val="00DC1DE0"/>
    <w:rsid w:val="00DC210F"/>
    <w:rsid w:val="00DC2C5C"/>
    <w:rsid w:val="00DC3901"/>
    <w:rsid w:val="00DC3C77"/>
    <w:rsid w:val="00DC566D"/>
    <w:rsid w:val="00DC641B"/>
    <w:rsid w:val="00DC6805"/>
    <w:rsid w:val="00DC68A5"/>
    <w:rsid w:val="00DD01C6"/>
    <w:rsid w:val="00DD05C0"/>
    <w:rsid w:val="00DD1181"/>
    <w:rsid w:val="00DD2A92"/>
    <w:rsid w:val="00DD2ADA"/>
    <w:rsid w:val="00DD46D2"/>
    <w:rsid w:val="00DD5DA2"/>
    <w:rsid w:val="00DE21C2"/>
    <w:rsid w:val="00DE3C38"/>
    <w:rsid w:val="00DE63DC"/>
    <w:rsid w:val="00DE652F"/>
    <w:rsid w:val="00DF0B19"/>
    <w:rsid w:val="00DF27D6"/>
    <w:rsid w:val="00DF31A4"/>
    <w:rsid w:val="00E009A0"/>
    <w:rsid w:val="00E012FB"/>
    <w:rsid w:val="00E013E3"/>
    <w:rsid w:val="00E02423"/>
    <w:rsid w:val="00E0242D"/>
    <w:rsid w:val="00E0278F"/>
    <w:rsid w:val="00E02924"/>
    <w:rsid w:val="00E039FB"/>
    <w:rsid w:val="00E04432"/>
    <w:rsid w:val="00E055A6"/>
    <w:rsid w:val="00E10B2C"/>
    <w:rsid w:val="00E11DD7"/>
    <w:rsid w:val="00E1313E"/>
    <w:rsid w:val="00E159CC"/>
    <w:rsid w:val="00E16C49"/>
    <w:rsid w:val="00E20240"/>
    <w:rsid w:val="00E20F19"/>
    <w:rsid w:val="00E21AFD"/>
    <w:rsid w:val="00E22527"/>
    <w:rsid w:val="00E22631"/>
    <w:rsid w:val="00E227C5"/>
    <w:rsid w:val="00E22EE7"/>
    <w:rsid w:val="00E2389A"/>
    <w:rsid w:val="00E24B7E"/>
    <w:rsid w:val="00E270B3"/>
    <w:rsid w:val="00E27DF0"/>
    <w:rsid w:val="00E30C3E"/>
    <w:rsid w:val="00E3279A"/>
    <w:rsid w:val="00E36C26"/>
    <w:rsid w:val="00E3709E"/>
    <w:rsid w:val="00E40BB5"/>
    <w:rsid w:val="00E4176B"/>
    <w:rsid w:val="00E42059"/>
    <w:rsid w:val="00E44482"/>
    <w:rsid w:val="00E44F4A"/>
    <w:rsid w:val="00E478B3"/>
    <w:rsid w:val="00E50484"/>
    <w:rsid w:val="00E55B72"/>
    <w:rsid w:val="00E55C46"/>
    <w:rsid w:val="00E55C91"/>
    <w:rsid w:val="00E56037"/>
    <w:rsid w:val="00E57D4E"/>
    <w:rsid w:val="00E604DE"/>
    <w:rsid w:val="00E62CD7"/>
    <w:rsid w:val="00E6385C"/>
    <w:rsid w:val="00E63A31"/>
    <w:rsid w:val="00E6470C"/>
    <w:rsid w:val="00E65C87"/>
    <w:rsid w:val="00E67109"/>
    <w:rsid w:val="00E6772B"/>
    <w:rsid w:val="00E7058F"/>
    <w:rsid w:val="00E7096B"/>
    <w:rsid w:val="00E73638"/>
    <w:rsid w:val="00E752EB"/>
    <w:rsid w:val="00E77415"/>
    <w:rsid w:val="00E8070D"/>
    <w:rsid w:val="00E82023"/>
    <w:rsid w:val="00E8208C"/>
    <w:rsid w:val="00E82371"/>
    <w:rsid w:val="00E82406"/>
    <w:rsid w:val="00E827FA"/>
    <w:rsid w:val="00E83E86"/>
    <w:rsid w:val="00E85DFE"/>
    <w:rsid w:val="00E86CA1"/>
    <w:rsid w:val="00E86D6D"/>
    <w:rsid w:val="00E922E4"/>
    <w:rsid w:val="00E94357"/>
    <w:rsid w:val="00E961DC"/>
    <w:rsid w:val="00E965B5"/>
    <w:rsid w:val="00EA03B0"/>
    <w:rsid w:val="00EA2A28"/>
    <w:rsid w:val="00EA6EB4"/>
    <w:rsid w:val="00EB0911"/>
    <w:rsid w:val="00EB1BCC"/>
    <w:rsid w:val="00EB25C4"/>
    <w:rsid w:val="00EB3BC4"/>
    <w:rsid w:val="00EB45C5"/>
    <w:rsid w:val="00EB51F9"/>
    <w:rsid w:val="00EB7B6C"/>
    <w:rsid w:val="00EC11C4"/>
    <w:rsid w:val="00EC33E0"/>
    <w:rsid w:val="00EC3A52"/>
    <w:rsid w:val="00EC3DCE"/>
    <w:rsid w:val="00EC5213"/>
    <w:rsid w:val="00ED0EBF"/>
    <w:rsid w:val="00ED11DF"/>
    <w:rsid w:val="00ED12F0"/>
    <w:rsid w:val="00ED1AD6"/>
    <w:rsid w:val="00ED1C74"/>
    <w:rsid w:val="00ED3085"/>
    <w:rsid w:val="00ED3A01"/>
    <w:rsid w:val="00ED55D3"/>
    <w:rsid w:val="00ED77A0"/>
    <w:rsid w:val="00EE1393"/>
    <w:rsid w:val="00EE3A94"/>
    <w:rsid w:val="00EE5257"/>
    <w:rsid w:val="00EE5987"/>
    <w:rsid w:val="00EE6372"/>
    <w:rsid w:val="00EE6AEE"/>
    <w:rsid w:val="00EE6BFC"/>
    <w:rsid w:val="00EF4366"/>
    <w:rsid w:val="00EF527C"/>
    <w:rsid w:val="00EF581C"/>
    <w:rsid w:val="00EF5D9E"/>
    <w:rsid w:val="00F00491"/>
    <w:rsid w:val="00F019A2"/>
    <w:rsid w:val="00F02D35"/>
    <w:rsid w:val="00F03AF2"/>
    <w:rsid w:val="00F04D70"/>
    <w:rsid w:val="00F06394"/>
    <w:rsid w:val="00F07096"/>
    <w:rsid w:val="00F11F63"/>
    <w:rsid w:val="00F14353"/>
    <w:rsid w:val="00F14933"/>
    <w:rsid w:val="00F149E2"/>
    <w:rsid w:val="00F14D4A"/>
    <w:rsid w:val="00F20CD7"/>
    <w:rsid w:val="00F2467E"/>
    <w:rsid w:val="00F25A25"/>
    <w:rsid w:val="00F2605A"/>
    <w:rsid w:val="00F2690B"/>
    <w:rsid w:val="00F2757E"/>
    <w:rsid w:val="00F27845"/>
    <w:rsid w:val="00F3275D"/>
    <w:rsid w:val="00F32DC6"/>
    <w:rsid w:val="00F3757B"/>
    <w:rsid w:val="00F405D6"/>
    <w:rsid w:val="00F41096"/>
    <w:rsid w:val="00F41831"/>
    <w:rsid w:val="00F427D9"/>
    <w:rsid w:val="00F43DBC"/>
    <w:rsid w:val="00F444D4"/>
    <w:rsid w:val="00F448B9"/>
    <w:rsid w:val="00F4531D"/>
    <w:rsid w:val="00F46625"/>
    <w:rsid w:val="00F501BB"/>
    <w:rsid w:val="00F50A71"/>
    <w:rsid w:val="00F511DD"/>
    <w:rsid w:val="00F52058"/>
    <w:rsid w:val="00F52DEB"/>
    <w:rsid w:val="00F53FAF"/>
    <w:rsid w:val="00F54BDC"/>
    <w:rsid w:val="00F54D7A"/>
    <w:rsid w:val="00F55D20"/>
    <w:rsid w:val="00F566CC"/>
    <w:rsid w:val="00F56B95"/>
    <w:rsid w:val="00F57F80"/>
    <w:rsid w:val="00F61200"/>
    <w:rsid w:val="00F615A1"/>
    <w:rsid w:val="00F616F8"/>
    <w:rsid w:val="00F641B6"/>
    <w:rsid w:val="00F6429C"/>
    <w:rsid w:val="00F64D94"/>
    <w:rsid w:val="00F66516"/>
    <w:rsid w:val="00F666ED"/>
    <w:rsid w:val="00F66C1F"/>
    <w:rsid w:val="00F67919"/>
    <w:rsid w:val="00F67B20"/>
    <w:rsid w:val="00F7230A"/>
    <w:rsid w:val="00F7323F"/>
    <w:rsid w:val="00F751F1"/>
    <w:rsid w:val="00F86004"/>
    <w:rsid w:val="00F87511"/>
    <w:rsid w:val="00F87939"/>
    <w:rsid w:val="00F903E3"/>
    <w:rsid w:val="00F90A08"/>
    <w:rsid w:val="00F92016"/>
    <w:rsid w:val="00F923B8"/>
    <w:rsid w:val="00F93BBA"/>
    <w:rsid w:val="00F940E5"/>
    <w:rsid w:val="00F94AFC"/>
    <w:rsid w:val="00FA1466"/>
    <w:rsid w:val="00FA44E8"/>
    <w:rsid w:val="00FA5436"/>
    <w:rsid w:val="00FA5878"/>
    <w:rsid w:val="00FA6D64"/>
    <w:rsid w:val="00FA7770"/>
    <w:rsid w:val="00FB0C94"/>
    <w:rsid w:val="00FB1D1C"/>
    <w:rsid w:val="00FB37F4"/>
    <w:rsid w:val="00FB3CD1"/>
    <w:rsid w:val="00FB5FBF"/>
    <w:rsid w:val="00FB7C46"/>
    <w:rsid w:val="00FC3352"/>
    <w:rsid w:val="00FC5549"/>
    <w:rsid w:val="00FC7B7C"/>
    <w:rsid w:val="00FD01CF"/>
    <w:rsid w:val="00FD1166"/>
    <w:rsid w:val="00FD2091"/>
    <w:rsid w:val="00FD3A26"/>
    <w:rsid w:val="00FD3B5C"/>
    <w:rsid w:val="00FD5693"/>
    <w:rsid w:val="00FD5A28"/>
    <w:rsid w:val="00FD6E45"/>
    <w:rsid w:val="00FD72F2"/>
    <w:rsid w:val="00FD79D0"/>
    <w:rsid w:val="00FE2A23"/>
    <w:rsid w:val="00FE347A"/>
    <w:rsid w:val="00FE5D8E"/>
    <w:rsid w:val="00FE6FBD"/>
    <w:rsid w:val="00FE743D"/>
    <w:rsid w:val="00FF0957"/>
    <w:rsid w:val="00FF1EAD"/>
    <w:rsid w:val="00FF3AC1"/>
    <w:rsid w:val="00FF4000"/>
    <w:rsid w:val="00FF41A1"/>
    <w:rsid w:val="00FF4A64"/>
    <w:rsid w:val="00FF5384"/>
    <w:rsid w:val="01B43FAC"/>
    <w:rsid w:val="0EC80644"/>
    <w:rsid w:val="0EFD4E18"/>
    <w:rsid w:val="101F12D6"/>
    <w:rsid w:val="188500DB"/>
    <w:rsid w:val="1BEA288C"/>
    <w:rsid w:val="1E11696F"/>
    <w:rsid w:val="23520076"/>
    <w:rsid w:val="2899070D"/>
    <w:rsid w:val="2B11666A"/>
    <w:rsid w:val="2B592468"/>
    <w:rsid w:val="33D35AC7"/>
    <w:rsid w:val="3A823B40"/>
    <w:rsid w:val="43AF16B1"/>
    <w:rsid w:val="4C8B7CA7"/>
    <w:rsid w:val="51B004AC"/>
    <w:rsid w:val="59EF5135"/>
    <w:rsid w:val="5A0E7B77"/>
    <w:rsid w:val="60E453C3"/>
    <w:rsid w:val="68357563"/>
    <w:rsid w:val="6F8D510A"/>
    <w:rsid w:val="7DA97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99"/>
    <w:qFormat/>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99"/>
    <w:qFormat/>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434</Words>
  <Characters>2477</Characters>
  <Application>Microsoft Office Word</Application>
  <DocSecurity>0</DocSecurity>
  <Lines>20</Lines>
  <Paragraphs>5</Paragraphs>
  <ScaleCrop>false</ScaleCrop>
  <Company>微软中国</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过客</dc:creator>
  <cp:lastModifiedBy>过客</cp:lastModifiedBy>
  <cp:revision>25</cp:revision>
  <dcterms:created xsi:type="dcterms:W3CDTF">2019-06-10T03:09:00Z</dcterms:created>
  <dcterms:modified xsi:type="dcterms:W3CDTF">2019-06-11T01:07:00Z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