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000000"/>
          <w:sz w:val="36"/>
          <w:szCs w:val="36"/>
        </w:rPr>
      </w:pPr>
      <w:r>
        <w:rPr>
          <w:rFonts w:hint="eastAsia" w:asciiTheme="majorEastAsia" w:hAnsiTheme="majorEastAsia" w:eastAsiaTheme="majorEastAsia"/>
          <w:b/>
          <w:color w:val="000000"/>
          <w:sz w:val="36"/>
          <w:szCs w:val="36"/>
        </w:rPr>
        <w:t xml:space="preserve">  福州市</w:t>
      </w:r>
      <w:r>
        <w:rPr>
          <w:rFonts w:asciiTheme="majorEastAsia" w:hAnsiTheme="majorEastAsia" w:eastAsiaTheme="majorEastAsia"/>
          <w:b/>
          <w:color w:val="000000"/>
          <w:sz w:val="36"/>
          <w:szCs w:val="36"/>
        </w:rPr>
        <w:t>律师协会</w:t>
      </w:r>
    </w:p>
    <w:p>
      <w:pPr>
        <w:jc w:val="center"/>
        <w:rPr>
          <w:rFonts w:ascii="黑体" w:hAnsi="黑体" w:eastAsia="黑体"/>
          <w:b/>
          <w:color w:val="000000"/>
          <w:sz w:val="36"/>
          <w:szCs w:val="36"/>
        </w:rPr>
      </w:pPr>
      <w:r>
        <w:rPr>
          <w:rFonts w:hint="eastAsia" w:asciiTheme="majorEastAsia" w:hAnsiTheme="majorEastAsia" w:eastAsiaTheme="majorEastAsia"/>
          <w:b/>
          <w:color w:val="000000"/>
          <w:sz w:val="36"/>
          <w:szCs w:val="36"/>
        </w:rPr>
        <w:t xml:space="preserve">    </w:t>
      </w:r>
      <w:r>
        <w:rPr>
          <w:rFonts w:asciiTheme="majorEastAsia" w:hAnsiTheme="majorEastAsia" w:eastAsiaTheme="majorEastAsia"/>
          <w:b/>
          <w:color w:val="000000"/>
          <w:sz w:val="36"/>
          <w:szCs w:val="36"/>
        </w:rPr>
        <w:t>接收实</w:t>
      </w:r>
      <w:r>
        <w:rPr>
          <w:rFonts w:hint="eastAsia" w:asciiTheme="majorEastAsia" w:hAnsiTheme="majorEastAsia" w:eastAsiaTheme="majorEastAsia"/>
          <w:b/>
          <w:color w:val="000000"/>
          <w:sz w:val="36"/>
          <w:szCs w:val="36"/>
        </w:rPr>
        <w:t>习人</w:t>
      </w:r>
      <w:r>
        <w:rPr>
          <w:rFonts w:asciiTheme="majorEastAsia" w:hAnsiTheme="majorEastAsia" w:eastAsiaTheme="majorEastAsia"/>
          <w:b/>
          <w:color w:val="000000"/>
          <w:sz w:val="36"/>
          <w:szCs w:val="36"/>
        </w:rPr>
        <w:t>员的</w:t>
      </w:r>
      <w:r>
        <w:rPr>
          <w:rFonts w:hint="eastAsia" w:asciiTheme="majorEastAsia" w:hAnsiTheme="majorEastAsia" w:eastAsiaTheme="majorEastAsia"/>
          <w:b/>
          <w:color w:val="000000"/>
          <w:sz w:val="36"/>
          <w:szCs w:val="36"/>
        </w:rPr>
        <w:t>律师事务所管理办法</w:t>
      </w:r>
    </w:p>
    <w:p>
      <w:pPr>
        <w:spacing w:line="440" w:lineRule="exact"/>
        <w:jc w:val="center"/>
        <w:rPr>
          <w:rFonts w:ascii="宋体" w:hAnsi="宋体" w:cs="宋体"/>
          <w:b/>
          <w:bCs/>
          <w:kern w:val="0"/>
          <w:sz w:val="24"/>
        </w:rPr>
      </w:pPr>
      <w:r>
        <w:rPr>
          <w:rFonts w:ascii="宋体" w:hAnsi="宋体" w:cs="宋体"/>
          <w:b/>
          <w:bCs/>
          <w:kern w:val="0"/>
          <w:sz w:val="24"/>
        </w:rPr>
        <w:t>2</w:t>
      </w:r>
      <w:r>
        <w:rPr>
          <w:rFonts w:hint="eastAsia" w:ascii="宋体" w:hAnsi="宋体" w:cs="宋体"/>
          <w:b/>
          <w:bCs/>
          <w:kern w:val="0"/>
          <w:sz w:val="24"/>
        </w:rPr>
        <w:t>017年1月8日福州市律师协会第六届理事会第四次常务理事会审议通过</w:t>
      </w:r>
    </w:p>
    <w:p>
      <w:pPr>
        <w:spacing w:line="440" w:lineRule="exact"/>
        <w:jc w:val="center"/>
        <w:rPr>
          <w:rFonts w:ascii="宋体" w:hAnsi="宋体" w:cs="宋体"/>
          <w:b/>
          <w:bCs/>
          <w:kern w:val="0"/>
          <w:sz w:val="24"/>
        </w:rPr>
      </w:pPr>
      <w:r>
        <w:rPr>
          <w:rFonts w:hint="eastAsia" w:ascii="宋体" w:hAnsi="宋体" w:cs="宋体"/>
          <w:b/>
          <w:bCs/>
          <w:kern w:val="0"/>
          <w:sz w:val="24"/>
        </w:rPr>
        <w:t>2019年4月24日福州市律师协会第六届理事会常务理事会修订</w:t>
      </w:r>
    </w:p>
    <w:p>
      <w:pPr>
        <w:spacing w:beforeLines="50" w:afterLines="50" w:line="400" w:lineRule="exact"/>
        <w:jc w:val="center"/>
        <w:rPr>
          <w:rFonts w:ascii="仿宋" w:hAnsi="仿宋" w:eastAsia="仿宋"/>
          <w:b/>
          <w:color w:val="000000"/>
          <w:sz w:val="28"/>
          <w:szCs w:val="28"/>
        </w:rPr>
      </w:pPr>
    </w:p>
    <w:p>
      <w:pPr>
        <w:spacing w:line="500" w:lineRule="exact"/>
        <w:jc w:val="center"/>
        <w:rPr>
          <w:rFonts w:ascii="仿宋" w:hAnsi="仿宋" w:eastAsia="仿宋"/>
          <w:b/>
          <w:color w:val="000000"/>
          <w:sz w:val="28"/>
          <w:szCs w:val="28"/>
        </w:rPr>
      </w:pPr>
      <w:r>
        <w:rPr>
          <w:rFonts w:hint="eastAsia" w:ascii="仿宋" w:hAnsi="仿宋" w:eastAsia="仿宋"/>
          <w:b/>
          <w:color w:val="000000"/>
          <w:sz w:val="28"/>
          <w:szCs w:val="28"/>
        </w:rPr>
        <w:t>第一章   总则</w:t>
      </w:r>
    </w:p>
    <w:p>
      <w:pPr>
        <w:spacing w:line="50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第一条</w:t>
      </w:r>
      <w:r>
        <w:rPr>
          <w:rFonts w:hint="eastAsia" w:ascii="仿宋" w:hAnsi="仿宋" w:eastAsia="仿宋"/>
          <w:color w:val="000000"/>
          <w:sz w:val="28"/>
          <w:szCs w:val="28"/>
        </w:rPr>
        <w:t xml:space="preserve"> 为规范律师事务所的实习管理活动，保障实习质量和秩序，根据</w:t>
      </w:r>
      <w:r>
        <w:rPr>
          <w:rFonts w:ascii="仿宋" w:hAnsi="仿宋" w:eastAsia="仿宋"/>
          <w:sz w:val="28"/>
          <w:szCs w:val="28"/>
        </w:rPr>
        <w:t>司法部《律师执业管理办法》、中华全国律师协会《申请律师执业人员实习管理规则》</w:t>
      </w:r>
      <w:r>
        <w:rPr>
          <w:rFonts w:hint="eastAsia" w:ascii="仿宋" w:hAnsi="仿宋" w:eastAsia="仿宋"/>
          <w:sz w:val="28"/>
          <w:szCs w:val="28"/>
        </w:rPr>
        <w:t>《申请律师执业人员实习考核规程》</w:t>
      </w:r>
      <w:r>
        <w:rPr>
          <w:rFonts w:ascii="仿宋" w:hAnsi="仿宋" w:eastAsia="仿宋"/>
          <w:sz w:val="28"/>
          <w:szCs w:val="28"/>
        </w:rPr>
        <w:t>、福建省律师协会《关于申请律师执业人员实习管理规则（试行）》</w:t>
      </w:r>
      <w:r>
        <w:rPr>
          <w:rFonts w:hint="eastAsia" w:ascii="仿宋_GB2312" w:eastAsia="仿宋_GB2312"/>
          <w:color w:val="000000"/>
          <w:sz w:val="28"/>
          <w:szCs w:val="28"/>
        </w:rPr>
        <w:t>及福州市</w:t>
      </w:r>
      <w:r>
        <w:rPr>
          <w:rFonts w:ascii="仿宋_GB2312" w:eastAsia="仿宋_GB2312"/>
          <w:color w:val="000000"/>
          <w:sz w:val="28"/>
          <w:szCs w:val="28"/>
        </w:rPr>
        <w:t>律师协</w:t>
      </w:r>
      <w:r>
        <w:rPr>
          <w:rFonts w:hint="eastAsia" w:ascii="仿宋_GB2312" w:eastAsia="仿宋_GB2312"/>
          <w:color w:val="000000"/>
          <w:sz w:val="28"/>
          <w:szCs w:val="28"/>
        </w:rPr>
        <w:t>会</w:t>
      </w:r>
      <w:r>
        <w:rPr>
          <w:rFonts w:hint="eastAsia" w:ascii="仿宋_GB2312" w:hAnsi="宋体" w:eastAsia="仿宋_GB2312"/>
          <w:sz w:val="28"/>
          <w:szCs w:val="28"/>
        </w:rPr>
        <w:t>《关于申请律师执业人员实习管理办法》</w:t>
      </w:r>
      <w:r>
        <w:rPr>
          <w:rFonts w:hint="eastAsia" w:ascii="仿宋" w:hAnsi="仿宋" w:eastAsia="仿宋"/>
          <w:color w:val="000000"/>
          <w:sz w:val="28"/>
          <w:szCs w:val="28"/>
        </w:rPr>
        <w:t>的有关规定，结合我</w:t>
      </w:r>
      <w:r>
        <w:rPr>
          <w:rFonts w:ascii="仿宋" w:hAnsi="仿宋" w:eastAsia="仿宋"/>
          <w:color w:val="000000"/>
          <w:sz w:val="28"/>
          <w:szCs w:val="28"/>
        </w:rPr>
        <w:t>市</w:t>
      </w:r>
      <w:r>
        <w:rPr>
          <w:rFonts w:hint="eastAsia" w:ascii="仿宋" w:hAnsi="仿宋" w:eastAsia="仿宋"/>
          <w:color w:val="000000"/>
          <w:sz w:val="28"/>
          <w:szCs w:val="28"/>
        </w:rPr>
        <w:t>实际，制定本办法。</w:t>
      </w:r>
    </w:p>
    <w:p>
      <w:pPr>
        <w:spacing w:line="500" w:lineRule="exact"/>
        <w:ind w:firstLine="562" w:firstLineChars="200"/>
        <w:rPr>
          <w:rFonts w:ascii="仿宋" w:hAnsi="仿宋" w:eastAsia="仿宋"/>
          <w:color w:val="000000"/>
          <w:spacing w:val="-4"/>
          <w:sz w:val="28"/>
          <w:szCs w:val="28"/>
        </w:rPr>
      </w:pPr>
      <w:r>
        <w:rPr>
          <w:rFonts w:hint="eastAsia" w:ascii="仿宋" w:hAnsi="仿宋" w:eastAsia="仿宋"/>
          <w:b/>
          <w:color w:val="000000"/>
          <w:sz w:val="28"/>
          <w:szCs w:val="28"/>
        </w:rPr>
        <w:t>第二条</w:t>
      </w:r>
      <w:r>
        <w:rPr>
          <w:rFonts w:hint="eastAsia" w:ascii="仿宋" w:hAnsi="仿宋" w:eastAsia="仿宋"/>
          <w:color w:val="000000"/>
          <w:sz w:val="28"/>
          <w:szCs w:val="28"/>
        </w:rPr>
        <w:t xml:space="preserve"> 本办法所称</w:t>
      </w:r>
      <w:r>
        <w:rPr>
          <w:rFonts w:ascii="仿宋" w:hAnsi="仿宋" w:eastAsia="仿宋"/>
          <w:color w:val="000000"/>
          <w:sz w:val="28"/>
          <w:szCs w:val="28"/>
        </w:rPr>
        <w:t>接收实习</w:t>
      </w:r>
      <w:r>
        <w:rPr>
          <w:rFonts w:hint="eastAsia" w:ascii="仿宋" w:hAnsi="仿宋" w:eastAsia="仿宋"/>
          <w:color w:val="000000"/>
          <w:sz w:val="28"/>
          <w:szCs w:val="28"/>
        </w:rPr>
        <w:t>人</w:t>
      </w:r>
      <w:r>
        <w:rPr>
          <w:rFonts w:ascii="仿宋" w:hAnsi="仿宋" w:eastAsia="仿宋"/>
          <w:color w:val="000000"/>
          <w:sz w:val="28"/>
          <w:szCs w:val="28"/>
        </w:rPr>
        <w:t>员的</w:t>
      </w:r>
      <w:r>
        <w:rPr>
          <w:rFonts w:hint="eastAsia" w:ascii="仿宋" w:hAnsi="仿宋" w:eastAsia="仿宋"/>
          <w:color w:val="000000"/>
          <w:sz w:val="28"/>
          <w:szCs w:val="28"/>
        </w:rPr>
        <w:t>律师事务所，</w:t>
      </w:r>
      <w:r>
        <w:rPr>
          <w:rFonts w:hint="eastAsia" w:ascii="仿宋" w:hAnsi="仿宋" w:eastAsia="仿宋"/>
          <w:color w:val="000000"/>
          <w:sz w:val="28"/>
          <w:szCs w:val="28"/>
          <w:lang w:val="en-US" w:eastAsia="zh-CN"/>
        </w:rPr>
        <w:t>系</w:t>
      </w:r>
      <w:r>
        <w:rPr>
          <w:rFonts w:hint="eastAsia" w:ascii="仿宋" w:hAnsi="仿宋" w:eastAsia="仿宋"/>
          <w:color w:val="000000"/>
          <w:sz w:val="28"/>
          <w:szCs w:val="28"/>
        </w:rPr>
        <w:t>指具备接收实习人员条件，向</w:t>
      </w:r>
      <w:r>
        <w:rPr>
          <w:rFonts w:ascii="仿宋" w:hAnsi="仿宋" w:eastAsia="仿宋"/>
          <w:color w:val="000000"/>
          <w:sz w:val="28"/>
          <w:szCs w:val="28"/>
        </w:rPr>
        <w:t>福州</w:t>
      </w:r>
      <w:r>
        <w:rPr>
          <w:rFonts w:hint="eastAsia" w:ascii="仿宋" w:hAnsi="仿宋" w:eastAsia="仿宋"/>
          <w:color w:val="000000"/>
          <w:sz w:val="28"/>
          <w:szCs w:val="28"/>
        </w:rPr>
        <w:t>市</w:t>
      </w:r>
      <w:r>
        <w:rPr>
          <w:rFonts w:ascii="仿宋" w:hAnsi="仿宋" w:eastAsia="仿宋"/>
          <w:color w:val="000000"/>
          <w:sz w:val="28"/>
          <w:szCs w:val="28"/>
        </w:rPr>
        <w:t>律师协</w:t>
      </w:r>
      <w:r>
        <w:rPr>
          <w:rFonts w:hint="eastAsia" w:ascii="仿宋" w:hAnsi="仿宋" w:eastAsia="仿宋"/>
          <w:color w:val="000000"/>
          <w:sz w:val="28"/>
          <w:szCs w:val="28"/>
        </w:rPr>
        <w:t>会（以下称福州律协）提出接收</w:t>
      </w:r>
      <w:r>
        <w:rPr>
          <w:rFonts w:hint="eastAsia" w:ascii="仿宋" w:hAnsi="仿宋" w:eastAsia="仿宋"/>
          <w:color w:val="000000"/>
          <w:spacing w:val="-4"/>
          <w:sz w:val="28"/>
          <w:szCs w:val="28"/>
        </w:rPr>
        <w:t>实习人员</w:t>
      </w:r>
      <w:r>
        <w:rPr>
          <w:rFonts w:hint="eastAsia" w:ascii="仿宋" w:hAnsi="仿宋" w:eastAsia="仿宋"/>
          <w:color w:val="000000"/>
          <w:sz w:val="28"/>
          <w:szCs w:val="28"/>
        </w:rPr>
        <w:t>实习申请，经福州律协</w:t>
      </w:r>
      <w:r>
        <w:rPr>
          <w:rFonts w:hint="eastAsia" w:ascii="仿宋" w:hAnsi="仿宋" w:eastAsia="仿宋"/>
          <w:color w:val="000000"/>
          <w:spacing w:val="-4"/>
          <w:sz w:val="28"/>
          <w:szCs w:val="28"/>
        </w:rPr>
        <w:t>审核、备案后，获得接收实习人员实习资格的律师事务所。</w:t>
      </w:r>
    </w:p>
    <w:p>
      <w:pPr>
        <w:spacing w:line="500" w:lineRule="exact"/>
        <w:ind w:firstLine="560"/>
        <w:rPr>
          <w:rFonts w:ascii="仿宋_GB2312" w:eastAsia="仿宋_GB2312"/>
          <w:color w:val="000000"/>
          <w:sz w:val="28"/>
          <w:szCs w:val="28"/>
        </w:rPr>
      </w:pPr>
      <w:r>
        <w:rPr>
          <w:rFonts w:hint="eastAsia" w:ascii="仿宋" w:hAnsi="仿宋" w:eastAsia="仿宋"/>
          <w:color w:val="000000"/>
          <w:spacing w:val="-4"/>
          <w:sz w:val="28"/>
          <w:szCs w:val="28"/>
        </w:rPr>
        <w:t>本办法所称的实习人员是指：</w:t>
      </w:r>
      <w:r>
        <w:rPr>
          <w:rFonts w:hint="eastAsia" w:ascii="仿宋_GB2312" w:eastAsia="仿宋_GB2312"/>
          <w:color w:val="000000"/>
          <w:sz w:val="28"/>
          <w:szCs w:val="28"/>
        </w:rPr>
        <w:t>依法取得法律职业资格证书或者律师资格证书，为申请律师执业而在</w:t>
      </w:r>
      <w:r>
        <w:rPr>
          <w:rFonts w:hint="eastAsia" w:ascii="仿宋" w:hAnsi="仿宋" w:eastAsia="仿宋"/>
          <w:sz w:val="28"/>
          <w:szCs w:val="28"/>
        </w:rPr>
        <w:t>福州市及平潭</w:t>
      </w:r>
      <w:r>
        <w:rPr>
          <w:rFonts w:hint="eastAsia" w:ascii="仿宋" w:hAnsi="仿宋" w:eastAsia="仿宋"/>
          <w:sz w:val="28"/>
          <w:szCs w:val="28"/>
          <w:lang w:eastAsia="zh-CN"/>
        </w:rPr>
        <w:t>综合实验区</w:t>
      </w:r>
      <w:r>
        <w:rPr>
          <w:rFonts w:hint="eastAsia" w:ascii="仿宋_GB2312" w:eastAsia="仿宋_GB2312"/>
          <w:color w:val="000000"/>
          <w:sz w:val="28"/>
          <w:szCs w:val="28"/>
        </w:rPr>
        <w:t>的律师事务所或其他律师执业机构实习的人员。</w:t>
      </w:r>
    </w:p>
    <w:p>
      <w:pPr>
        <w:spacing w:line="500" w:lineRule="exact"/>
        <w:ind w:firstLine="546" w:firstLineChars="200"/>
        <w:rPr>
          <w:rFonts w:ascii="仿宋" w:hAnsi="仿宋" w:eastAsia="仿宋"/>
          <w:color w:val="000000"/>
          <w:spacing w:val="-4"/>
          <w:sz w:val="28"/>
          <w:szCs w:val="28"/>
        </w:rPr>
      </w:pPr>
      <w:r>
        <w:rPr>
          <w:rFonts w:hint="eastAsia" w:ascii="仿宋" w:hAnsi="仿宋" w:eastAsia="仿宋"/>
          <w:b/>
          <w:color w:val="000000"/>
          <w:spacing w:val="-4"/>
          <w:sz w:val="28"/>
          <w:szCs w:val="28"/>
        </w:rPr>
        <w:t>第三条</w:t>
      </w:r>
      <w:r>
        <w:rPr>
          <w:rFonts w:hint="eastAsia" w:ascii="仿宋" w:hAnsi="仿宋" w:eastAsia="仿宋"/>
          <w:color w:val="000000"/>
          <w:spacing w:val="-4"/>
          <w:sz w:val="28"/>
          <w:szCs w:val="28"/>
        </w:rPr>
        <w:t xml:space="preserve"> 律师事务所对实习人员</w:t>
      </w:r>
      <w:r>
        <w:rPr>
          <w:rFonts w:ascii="仿宋" w:hAnsi="仿宋" w:eastAsia="仿宋"/>
          <w:color w:val="000000"/>
          <w:spacing w:val="-4"/>
          <w:sz w:val="28"/>
          <w:szCs w:val="28"/>
        </w:rPr>
        <w:t>的</w:t>
      </w:r>
      <w:r>
        <w:rPr>
          <w:rFonts w:hint="eastAsia" w:ascii="仿宋" w:hAnsi="仿宋" w:eastAsia="仿宋"/>
          <w:color w:val="000000"/>
          <w:spacing w:val="-4"/>
          <w:sz w:val="28"/>
          <w:szCs w:val="28"/>
        </w:rPr>
        <w:t>实习管理，应当接受司法行政机关和</w:t>
      </w:r>
      <w:r>
        <w:rPr>
          <w:rFonts w:hint="eastAsia" w:ascii="仿宋" w:hAnsi="仿宋" w:eastAsia="仿宋"/>
          <w:color w:val="000000"/>
          <w:spacing w:val="-4"/>
          <w:sz w:val="28"/>
          <w:szCs w:val="28"/>
          <w:lang w:val="en-US" w:eastAsia="zh-CN"/>
        </w:rPr>
        <w:t>福州律协</w:t>
      </w:r>
      <w:r>
        <w:rPr>
          <w:rFonts w:hint="eastAsia" w:ascii="仿宋" w:hAnsi="仿宋" w:eastAsia="仿宋"/>
          <w:color w:val="000000"/>
          <w:spacing w:val="-4"/>
          <w:sz w:val="28"/>
          <w:szCs w:val="28"/>
        </w:rPr>
        <w:t>的指导、监督和管理。</w:t>
      </w:r>
    </w:p>
    <w:p>
      <w:pPr>
        <w:spacing w:line="500" w:lineRule="exact"/>
        <w:jc w:val="center"/>
        <w:rPr>
          <w:rFonts w:ascii="仿宋" w:hAnsi="仿宋" w:eastAsia="仿宋"/>
          <w:b/>
          <w:color w:val="000000"/>
          <w:sz w:val="28"/>
          <w:szCs w:val="28"/>
        </w:rPr>
      </w:pPr>
      <w:r>
        <w:rPr>
          <w:rFonts w:hint="eastAsia" w:ascii="仿宋" w:hAnsi="仿宋" w:eastAsia="仿宋"/>
          <w:b/>
          <w:color w:val="000000"/>
          <w:sz w:val="28"/>
          <w:szCs w:val="28"/>
        </w:rPr>
        <w:t>第二章 律师事务所接收实习</w:t>
      </w:r>
      <w:r>
        <w:rPr>
          <w:rFonts w:ascii="仿宋" w:hAnsi="仿宋" w:eastAsia="仿宋"/>
          <w:b/>
          <w:color w:val="000000"/>
          <w:sz w:val="28"/>
          <w:szCs w:val="28"/>
        </w:rPr>
        <w:t>人员的</w:t>
      </w:r>
      <w:r>
        <w:rPr>
          <w:rFonts w:hint="eastAsia" w:ascii="仿宋" w:hAnsi="仿宋" w:eastAsia="仿宋"/>
          <w:b/>
          <w:color w:val="000000"/>
          <w:sz w:val="28"/>
          <w:szCs w:val="28"/>
        </w:rPr>
        <w:t>条件</w:t>
      </w:r>
    </w:p>
    <w:p>
      <w:pPr>
        <w:spacing w:line="500" w:lineRule="exact"/>
        <w:ind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第四条</w:t>
      </w:r>
      <w:r>
        <w:rPr>
          <w:rFonts w:hint="eastAsia" w:ascii="仿宋" w:hAnsi="仿宋" w:eastAsia="仿宋"/>
          <w:color w:val="000000"/>
          <w:kern w:val="0"/>
          <w:sz w:val="28"/>
          <w:szCs w:val="28"/>
        </w:rPr>
        <w:t xml:space="preserve"> 律师事务所有下列情形之一的，不得接收实习人员实习：</w:t>
      </w:r>
    </w:p>
    <w:p>
      <w:pPr>
        <w:spacing w:line="50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（一）符合条件的实习指导律师不足</w:t>
      </w:r>
      <w:r>
        <w:rPr>
          <w:rFonts w:ascii="仿宋" w:hAnsi="仿宋" w:eastAsia="仿宋"/>
          <w:color w:val="000000"/>
          <w:kern w:val="0"/>
          <w:sz w:val="28"/>
          <w:szCs w:val="28"/>
        </w:rPr>
        <w:t>二</w:t>
      </w:r>
      <w:r>
        <w:rPr>
          <w:rFonts w:hint="eastAsia" w:ascii="仿宋" w:hAnsi="仿宋" w:eastAsia="仿宋"/>
          <w:color w:val="000000"/>
          <w:kern w:val="0"/>
          <w:sz w:val="28"/>
          <w:szCs w:val="28"/>
        </w:rPr>
        <w:t>名；</w:t>
      </w:r>
    </w:p>
    <w:p>
      <w:pPr>
        <w:spacing w:line="50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（二）</w:t>
      </w:r>
      <w:r>
        <w:rPr>
          <w:rFonts w:hint="eastAsia" w:ascii="仿宋" w:hAnsi="仿宋" w:eastAsia="仿宋"/>
          <w:color w:val="000000"/>
          <w:spacing w:val="-4"/>
          <w:kern w:val="0"/>
          <w:sz w:val="28"/>
          <w:szCs w:val="28"/>
        </w:rPr>
        <w:t>管理不规范，内部规章制度不健全，不</w:t>
      </w:r>
      <w:r>
        <w:rPr>
          <w:rFonts w:hint="eastAsia" w:ascii="仿宋" w:hAnsi="仿宋" w:eastAsia="仿宋"/>
          <w:color w:val="000000"/>
          <w:spacing w:val="-4"/>
          <w:kern w:val="0"/>
          <w:sz w:val="28"/>
          <w:szCs w:val="28"/>
          <w:lang w:val="en-US" w:eastAsia="zh-CN"/>
        </w:rPr>
        <w:t>能</w:t>
      </w:r>
      <w:r>
        <w:rPr>
          <w:rFonts w:hint="eastAsia" w:ascii="仿宋" w:hAnsi="仿宋" w:eastAsia="仿宋"/>
          <w:color w:val="000000"/>
          <w:spacing w:val="-4"/>
          <w:kern w:val="0"/>
          <w:sz w:val="28"/>
          <w:szCs w:val="28"/>
        </w:rPr>
        <w:t>为实习人员提供固定</w:t>
      </w:r>
      <w:r>
        <w:rPr>
          <w:rFonts w:hint="eastAsia" w:ascii="仿宋" w:hAnsi="仿宋" w:eastAsia="仿宋"/>
          <w:color w:val="000000"/>
          <w:spacing w:val="-4"/>
          <w:kern w:val="0"/>
          <w:sz w:val="28"/>
          <w:szCs w:val="28"/>
          <w:lang w:val="en-US" w:eastAsia="zh-CN"/>
        </w:rPr>
        <w:t>的办公</w:t>
      </w:r>
      <w:r>
        <w:rPr>
          <w:rFonts w:hint="eastAsia" w:ascii="仿宋" w:hAnsi="仿宋" w:eastAsia="仿宋"/>
          <w:color w:val="000000"/>
          <w:spacing w:val="-4"/>
          <w:kern w:val="0"/>
          <w:sz w:val="28"/>
          <w:szCs w:val="28"/>
        </w:rPr>
        <w:t>场所和必要</w:t>
      </w:r>
      <w:r>
        <w:rPr>
          <w:rFonts w:hint="eastAsia" w:ascii="仿宋" w:hAnsi="仿宋" w:eastAsia="仿宋"/>
          <w:color w:val="000000"/>
          <w:spacing w:val="-4"/>
          <w:kern w:val="0"/>
          <w:sz w:val="28"/>
          <w:szCs w:val="28"/>
          <w:lang w:val="en-US" w:eastAsia="zh-CN"/>
        </w:rPr>
        <w:t>的实习</w:t>
      </w:r>
      <w:r>
        <w:rPr>
          <w:rFonts w:hint="eastAsia" w:ascii="仿宋" w:hAnsi="仿宋" w:eastAsia="仿宋"/>
          <w:color w:val="000000"/>
          <w:spacing w:val="-4"/>
          <w:kern w:val="0"/>
          <w:sz w:val="28"/>
          <w:szCs w:val="28"/>
        </w:rPr>
        <w:t>条件</w:t>
      </w:r>
      <w:r>
        <w:rPr>
          <w:rFonts w:hint="eastAsia" w:ascii="仿宋" w:hAnsi="仿宋" w:eastAsia="仿宋"/>
          <w:color w:val="000000"/>
          <w:spacing w:val="-4"/>
          <w:kern w:val="0"/>
          <w:sz w:val="28"/>
          <w:szCs w:val="28"/>
          <w:lang w:val="en-US" w:eastAsia="zh-CN"/>
        </w:rPr>
        <w:t>的</w:t>
      </w:r>
      <w:r>
        <w:rPr>
          <w:rFonts w:hint="eastAsia" w:ascii="仿宋" w:hAnsi="仿宋" w:eastAsia="仿宋"/>
          <w:color w:val="000000"/>
          <w:spacing w:val="-4"/>
          <w:kern w:val="0"/>
          <w:sz w:val="28"/>
          <w:szCs w:val="28"/>
        </w:rPr>
        <w:t xml:space="preserve">； </w:t>
      </w:r>
    </w:p>
    <w:p>
      <w:pPr>
        <w:spacing w:line="50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（三）不能为实习人员提供完备的实习指导计划和</w:t>
      </w:r>
      <w:r>
        <w:rPr>
          <w:rFonts w:hint="eastAsia" w:ascii="仿宋" w:hAnsi="仿宋" w:eastAsia="仿宋"/>
          <w:color w:val="000000"/>
          <w:kern w:val="0"/>
          <w:sz w:val="28"/>
          <w:szCs w:val="28"/>
          <w:lang w:val="en-US" w:eastAsia="zh-CN"/>
        </w:rPr>
        <w:t>充分</w:t>
      </w:r>
      <w:r>
        <w:rPr>
          <w:rFonts w:hint="eastAsia" w:ascii="仿宋" w:hAnsi="仿宋" w:eastAsia="仿宋"/>
          <w:color w:val="000000"/>
          <w:kern w:val="0"/>
          <w:sz w:val="28"/>
          <w:szCs w:val="28"/>
        </w:rPr>
        <w:t>实务训练</w:t>
      </w:r>
      <w:r>
        <w:rPr>
          <w:rFonts w:hint="eastAsia" w:ascii="仿宋" w:hAnsi="仿宋" w:eastAsia="仿宋"/>
          <w:color w:val="000000"/>
          <w:kern w:val="0"/>
          <w:sz w:val="28"/>
          <w:szCs w:val="28"/>
          <w:lang w:val="en-US" w:eastAsia="zh-CN"/>
        </w:rPr>
        <w:t>的</w:t>
      </w:r>
      <w:r>
        <w:rPr>
          <w:rFonts w:hint="eastAsia" w:ascii="仿宋" w:hAnsi="仿宋" w:eastAsia="仿宋"/>
          <w:color w:val="000000"/>
          <w:kern w:val="0"/>
          <w:sz w:val="28"/>
          <w:szCs w:val="28"/>
        </w:rPr>
        <w:t xml:space="preserve">； </w:t>
      </w:r>
    </w:p>
    <w:p>
      <w:pPr>
        <w:spacing w:line="50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（四）受</w:t>
      </w:r>
      <w:r>
        <w:rPr>
          <w:rFonts w:hint="eastAsia" w:ascii="仿宋" w:hAnsi="仿宋" w:eastAsia="仿宋"/>
          <w:color w:val="000000"/>
          <w:kern w:val="0"/>
          <w:sz w:val="28"/>
          <w:szCs w:val="28"/>
          <w:lang w:val="en-US" w:eastAsia="zh-CN"/>
        </w:rPr>
        <w:t>到</w:t>
      </w:r>
      <w:r>
        <w:rPr>
          <w:rFonts w:hint="eastAsia" w:ascii="仿宋" w:hAnsi="仿宋" w:eastAsia="仿宋"/>
          <w:color w:val="000000"/>
          <w:kern w:val="0"/>
          <w:sz w:val="28"/>
          <w:szCs w:val="28"/>
        </w:rPr>
        <w:t>停业整顿以下行政处罚或者行业惩戒，自被处罚或者惩戒之日起未满一年的；</w:t>
      </w:r>
    </w:p>
    <w:p>
      <w:pPr>
        <w:spacing w:line="50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（五）受到停业整顿行政处罚，尚在停业整顿期间或处罚期满后未逾三年的；</w:t>
      </w:r>
    </w:p>
    <w:p>
      <w:pPr>
        <w:spacing w:line="50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（六）被福州律协决定暂停其接收实习人员</w:t>
      </w:r>
      <w:r>
        <w:rPr>
          <w:rFonts w:hint="eastAsia" w:ascii="仿宋" w:hAnsi="仿宋" w:eastAsia="仿宋"/>
          <w:color w:val="000000"/>
          <w:kern w:val="0"/>
          <w:sz w:val="28"/>
          <w:szCs w:val="28"/>
          <w:lang w:val="en-US" w:eastAsia="zh-CN"/>
        </w:rPr>
        <w:t>实习的</w:t>
      </w:r>
      <w:r>
        <w:rPr>
          <w:rFonts w:hint="eastAsia" w:ascii="仿宋" w:hAnsi="仿宋" w:eastAsia="仿宋"/>
          <w:color w:val="000000"/>
          <w:kern w:val="0"/>
          <w:sz w:val="28"/>
          <w:szCs w:val="28"/>
        </w:rPr>
        <w:t>资格，暂停期限未满的。</w:t>
      </w:r>
    </w:p>
    <w:p>
      <w:pPr>
        <w:spacing w:line="50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已接收实习人员实习的律师事务所</w:t>
      </w:r>
      <w:r>
        <w:rPr>
          <w:rFonts w:hint="eastAsia" w:ascii="仿宋" w:hAnsi="仿宋" w:eastAsia="仿宋"/>
          <w:color w:val="000000"/>
          <w:kern w:val="0"/>
          <w:sz w:val="28"/>
          <w:szCs w:val="28"/>
          <w:lang w:val="en-US" w:eastAsia="zh-CN"/>
        </w:rPr>
        <w:t>有上述情形之一</w:t>
      </w:r>
      <w:r>
        <w:rPr>
          <w:rFonts w:hint="eastAsia" w:ascii="仿宋" w:hAnsi="仿宋" w:eastAsia="仿宋"/>
          <w:color w:val="000000"/>
          <w:kern w:val="0"/>
          <w:sz w:val="28"/>
          <w:szCs w:val="28"/>
        </w:rPr>
        <w:t>的，福州律协可</w:t>
      </w:r>
      <w:r>
        <w:rPr>
          <w:rFonts w:hint="eastAsia" w:ascii="仿宋" w:hAnsi="仿宋" w:eastAsia="仿宋"/>
          <w:color w:val="000000"/>
          <w:kern w:val="0"/>
          <w:sz w:val="28"/>
          <w:szCs w:val="28"/>
          <w:lang w:val="en-US" w:eastAsia="zh-CN"/>
        </w:rPr>
        <w:t>以</w:t>
      </w:r>
      <w:r>
        <w:rPr>
          <w:rFonts w:hint="eastAsia" w:ascii="仿宋" w:hAnsi="仿宋" w:eastAsia="仿宋"/>
          <w:color w:val="000000"/>
          <w:kern w:val="0"/>
          <w:sz w:val="28"/>
          <w:szCs w:val="28"/>
        </w:rPr>
        <w:t>决定暂停其接收实习人员实习的资格。</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已被投诉且正在接受司法行政机关或律师协会立案调查的，在调查终结前</w:t>
      </w:r>
      <w:r>
        <w:rPr>
          <w:rFonts w:hint="eastAsia" w:ascii="仿宋" w:hAnsi="仿宋" w:eastAsia="仿宋"/>
          <w:sz w:val="28"/>
          <w:szCs w:val="28"/>
          <w:lang w:eastAsia="zh-CN"/>
        </w:rPr>
        <w:t>，</w:t>
      </w:r>
      <w:r>
        <w:rPr>
          <w:rFonts w:hint="eastAsia" w:ascii="仿宋" w:hAnsi="仿宋" w:eastAsia="仿宋"/>
          <w:sz w:val="28"/>
          <w:szCs w:val="28"/>
        </w:rPr>
        <w:t>福州律协可</w:t>
      </w:r>
      <w:r>
        <w:rPr>
          <w:rFonts w:hint="eastAsia" w:ascii="仿宋" w:hAnsi="仿宋" w:eastAsia="仿宋"/>
          <w:sz w:val="28"/>
          <w:szCs w:val="28"/>
          <w:lang w:val="en-US" w:eastAsia="zh-CN"/>
        </w:rPr>
        <w:t>以</w:t>
      </w:r>
      <w:r>
        <w:rPr>
          <w:rFonts w:hint="eastAsia" w:ascii="仿宋" w:hAnsi="仿宋" w:eastAsia="仿宋"/>
          <w:sz w:val="28"/>
          <w:szCs w:val="28"/>
        </w:rPr>
        <w:t>决定暂停其接收实习人员实习的资格。</w:t>
      </w:r>
    </w:p>
    <w:p>
      <w:pPr>
        <w:spacing w:line="500" w:lineRule="exact"/>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个人律师事务所</w:t>
      </w:r>
      <w:r>
        <w:rPr>
          <w:rFonts w:hint="eastAsia" w:ascii="仿宋_GB2312" w:eastAsia="仿宋_GB2312"/>
          <w:color w:val="000000"/>
          <w:kern w:val="0"/>
          <w:sz w:val="28"/>
          <w:szCs w:val="28"/>
          <w:lang w:val="en-US" w:eastAsia="zh-CN"/>
        </w:rPr>
        <w:t>存在前款</w:t>
      </w:r>
      <w:r>
        <w:rPr>
          <w:rFonts w:hint="eastAsia" w:ascii="仿宋_GB2312" w:eastAsia="仿宋_GB2312"/>
          <w:color w:val="000000"/>
          <w:kern w:val="0"/>
          <w:sz w:val="28"/>
          <w:szCs w:val="28"/>
        </w:rPr>
        <w:t>第（一）项情形</w:t>
      </w:r>
      <w:r>
        <w:rPr>
          <w:rFonts w:hint="eastAsia" w:ascii="仿宋_GB2312" w:eastAsia="仿宋_GB2312"/>
          <w:color w:val="000000"/>
          <w:kern w:val="0"/>
          <w:sz w:val="28"/>
          <w:szCs w:val="28"/>
          <w:lang w:val="en-US" w:eastAsia="zh-CN"/>
        </w:rPr>
        <w:t>的</w:t>
      </w:r>
      <w:r>
        <w:rPr>
          <w:rFonts w:hint="eastAsia" w:ascii="仿宋_GB2312" w:eastAsia="仿宋_GB2312"/>
          <w:color w:val="000000"/>
          <w:kern w:val="0"/>
          <w:sz w:val="28"/>
          <w:szCs w:val="28"/>
        </w:rPr>
        <w:t>，但需接收实习人</w:t>
      </w:r>
      <w:r>
        <w:rPr>
          <w:rFonts w:ascii="仿宋_GB2312" w:eastAsia="仿宋_GB2312"/>
          <w:color w:val="000000"/>
          <w:kern w:val="0"/>
          <w:sz w:val="28"/>
          <w:szCs w:val="28"/>
        </w:rPr>
        <w:t>员</w:t>
      </w:r>
      <w:r>
        <w:rPr>
          <w:rFonts w:hint="eastAsia" w:ascii="仿宋_GB2312" w:eastAsia="仿宋_GB2312"/>
          <w:color w:val="000000"/>
          <w:kern w:val="0"/>
          <w:sz w:val="28"/>
          <w:szCs w:val="28"/>
        </w:rPr>
        <w:t>的，应报经福州律协批准。</w:t>
      </w:r>
    </w:p>
    <w:p>
      <w:pPr>
        <w:spacing w:line="500" w:lineRule="exact"/>
        <w:ind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第五条</w:t>
      </w:r>
      <w:r>
        <w:rPr>
          <w:rFonts w:hint="eastAsia" w:ascii="仿宋" w:hAnsi="仿宋" w:eastAsia="仿宋"/>
          <w:color w:val="000000"/>
          <w:kern w:val="0"/>
          <w:sz w:val="28"/>
          <w:szCs w:val="28"/>
        </w:rPr>
        <w:t xml:space="preserve"> 具备以下条件的专职律师，可</w:t>
      </w:r>
      <w:r>
        <w:rPr>
          <w:rFonts w:hint="eastAsia" w:ascii="仿宋" w:hAnsi="仿宋" w:eastAsia="仿宋"/>
          <w:color w:val="000000"/>
          <w:kern w:val="0"/>
          <w:sz w:val="28"/>
          <w:szCs w:val="28"/>
          <w:lang w:val="en-US" w:eastAsia="zh-CN"/>
        </w:rPr>
        <w:t>以</w:t>
      </w:r>
      <w:r>
        <w:rPr>
          <w:rFonts w:hint="eastAsia" w:ascii="仿宋" w:hAnsi="仿宋" w:eastAsia="仿宋"/>
          <w:color w:val="000000"/>
          <w:kern w:val="0"/>
          <w:sz w:val="28"/>
          <w:szCs w:val="28"/>
        </w:rPr>
        <w:t>担任实习指导律师：</w:t>
      </w:r>
    </w:p>
    <w:p>
      <w:pPr>
        <w:spacing w:line="500" w:lineRule="exact"/>
        <w:ind w:firstLine="560" w:firstLineChars="200"/>
        <w:rPr>
          <w:rFonts w:ascii="仿宋" w:hAnsi="仿宋" w:eastAsia="仿宋"/>
          <w:kern w:val="0"/>
          <w:sz w:val="28"/>
          <w:szCs w:val="28"/>
        </w:rPr>
      </w:pPr>
      <w:r>
        <w:rPr>
          <w:rFonts w:hint="eastAsia" w:ascii="仿宋" w:hAnsi="仿宋" w:eastAsia="仿宋"/>
          <w:kern w:val="0"/>
          <w:sz w:val="28"/>
          <w:szCs w:val="28"/>
        </w:rPr>
        <w:t>（一）品</w:t>
      </w:r>
      <w:r>
        <w:rPr>
          <w:rFonts w:ascii="仿宋" w:hAnsi="仿宋" w:eastAsia="仿宋"/>
          <w:kern w:val="0"/>
          <w:sz w:val="28"/>
          <w:szCs w:val="28"/>
        </w:rPr>
        <w:t>行端正、作风</w:t>
      </w:r>
      <w:r>
        <w:rPr>
          <w:rFonts w:hint="eastAsia" w:ascii="仿宋" w:hAnsi="仿宋" w:eastAsia="仿宋"/>
          <w:kern w:val="0"/>
          <w:sz w:val="28"/>
          <w:szCs w:val="28"/>
        </w:rPr>
        <w:t>严谨</w:t>
      </w:r>
      <w:r>
        <w:rPr>
          <w:rFonts w:ascii="仿宋" w:hAnsi="仿宋" w:eastAsia="仿宋"/>
          <w:kern w:val="0"/>
          <w:sz w:val="28"/>
          <w:szCs w:val="28"/>
        </w:rPr>
        <w:t>；</w:t>
      </w:r>
    </w:p>
    <w:p>
      <w:pPr>
        <w:spacing w:line="500" w:lineRule="exact"/>
        <w:ind w:firstLine="560" w:firstLineChars="200"/>
        <w:rPr>
          <w:rFonts w:ascii="仿宋" w:hAnsi="仿宋" w:eastAsia="仿宋"/>
          <w:kern w:val="0"/>
          <w:sz w:val="28"/>
          <w:szCs w:val="28"/>
        </w:rPr>
      </w:pPr>
      <w:r>
        <w:rPr>
          <w:rFonts w:hint="eastAsia" w:ascii="仿宋" w:hAnsi="仿宋" w:eastAsia="仿宋"/>
          <w:kern w:val="0"/>
          <w:sz w:val="28"/>
          <w:szCs w:val="28"/>
        </w:rPr>
        <w:t>（二</w:t>
      </w:r>
      <w:r>
        <w:rPr>
          <w:rFonts w:ascii="仿宋" w:hAnsi="仿宋" w:eastAsia="仿宋"/>
          <w:kern w:val="0"/>
          <w:sz w:val="28"/>
          <w:szCs w:val="28"/>
        </w:rPr>
        <w:t>）</w:t>
      </w:r>
      <w:r>
        <w:rPr>
          <w:rFonts w:hint="eastAsia" w:ascii="仿宋" w:hAnsi="仿宋" w:eastAsia="仿宋"/>
          <w:kern w:val="0"/>
          <w:sz w:val="28"/>
          <w:szCs w:val="28"/>
        </w:rPr>
        <w:t>具有五年以上的执业经历；</w:t>
      </w:r>
    </w:p>
    <w:p>
      <w:pPr>
        <w:spacing w:line="500" w:lineRule="exact"/>
        <w:ind w:firstLine="560" w:firstLineChars="200"/>
        <w:rPr>
          <w:rFonts w:ascii="仿宋" w:hAnsi="仿宋" w:eastAsia="仿宋"/>
          <w:kern w:val="0"/>
          <w:sz w:val="28"/>
          <w:szCs w:val="28"/>
        </w:rPr>
      </w:pPr>
      <w:r>
        <w:rPr>
          <w:rFonts w:hint="eastAsia" w:ascii="仿宋" w:hAnsi="仿宋" w:eastAsia="仿宋"/>
          <w:kern w:val="0"/>
          <w:sz w:val="28"/>
          <w:szCs w:val="28"/>
        </w:rPr>
        <w:t>（三）热爱律师事业，热心</w:t>
      </w:r>
      <w:r>
        <w:rPr>
          <w:rFonts w:hint="eastAsia" w:ascii="仿宋" w:hAnsi="仿宋" w:eastAsia="仿宋"/>
          <w:kern w:val="0"/>
          <w:sz w:val="28"/>
          <w:szCs w:val="28"/>
          <w:lang w:val="en-US" w:eastAsia="zh-CN"/>
        </w:rPr>
        <w:t>青年</w:t>
      </w:r>
      <w:r>
        <w:rPr>
          <w:rFonts w:hint="eastAsia" w:ascii="仿宋" w:hAnsi="仿宋" w:eastAsia="仿宋"/>
          <w:kern w:val="0"/>
          <w:sz w:val="28"/>
          <w:szCs w:val="28"/>
        </w:rPr>
        <w:t>律师的培养，忠实履行律师职责，具有较高的职业道德素养；</w:t>
      </w:r>
    </w:p>
    <w:p>
      <w:pPr>
        <w:spacing w:line="500" w:lineRule="exact"/>
        <w:ind w:firstLine="560" w:firstLineChars="200"/>
        <w:rPr>
          <w:rFonts w:ascii="仿宋" w:hAnsi="仿宋" w:eastAsia="仿宋"/>
          <w:kern w:val="0"/>
          <w:sz w:val="28"/>
          <w:szCs w:val="28"/>
        </w:rPr>
      </w:pPr>
      <w:r>
        <w:rPr>
          <w:rFonts w:hint="eastAsia" w:ascii="仿宋" w:hAnsi="仿宋" w:eastAsia="仿宋"/>
          <w:kern w:val="0"/>
          <w:sz w:val="28"/>
          <w:szCs w:val="28"/>
        </w:rPr>
        <w:t>（四）具有较高的执业素养和丰富的实务经验；</w:t>
      </w:r>
    </w:p>
    <w:p>
      <w:pPr>
        <w:spacing w:line="500" w:lineRule="exact"/>
        <w:ind w:firstLine="560" w:firstLineChars="200"/>
        <w:rPr>
          <w:rFonts w:ascii="仿宋" w:hAnsi="仿宋" w:eastAsia="仿宋"/>
          <w:kern w:val="0"/>
          <w:sz w:val="28"/>
          <w:szCs w:val="28"/>
        </w:rPr>
      </w:pPr>
      <w:r>
        <w:rPr>
          <w:rFonts w:hint="eastAsia" w:ascii="仿宋" w:hAnsi="仿宋" w:eastAsia="仿宋"/>
          <w:kern w:val="0"/>
          <w:sz w:val="28"/>
          <w:szCs w:val="28"/>
        </w:rPr>
        <w:t>（五）能够保证有必要的时间指导实习人员；</w:t>
      </w:r>
    </w:p>
    <w:p>
      <w:pPr>
        <w:spacing w:line="500" w:lineRule="exact"/>
        <w:ind w:firstLine="560" w:firstLineChars="200"/>
        <w:rPr>
          <w:rFonts w:ascii="仿宋" w:hAnsi="仿宋" w:eastAsia="仿宋"/>
          <w:kern w:val="0"/>
          <w:sz w:val="28"/>
          <w:szCs w:val="28"/>
        </w:rPr>
      </w:pPr>
      <w:r>
        <w:rPr>
          <w:rFonts w:hint="eastAsia" w:ascii="仿宋" w:hAnsi="仿宋" w:eastAsia="仿宋"/>
          <w:kern w:val="0"/>
          <w:sz w:val="28"/>
          <w:szCs w:val="28"/>
        </w:rPr>
        <w:t>（六）</w:t>
      </w:r>
      <w:r>
        <w:rPr>
          <w:rFonts w:ascii="仿宋" w:hAnsi="仿宋" w:eastAsia="仿宋"/>
          <w:kern w:val="0"/>
          <w:sz w:val="28"/>
          <w:szCs w:val="28"/>
        </w:rPr>
        <w:t>近</w:t>
      </w:r>
      <w:r>
        <w:rPr>
          <w:rFonts w:hint="eastAsia" w:ascii="仿宋" w:hAnsi="仿宋" w:eastAsia="仿宋"/>
          <w:kern w:val="0"/>
          <w:sz w:val="28"/>
          <w:szCs w:val="28"/>
        </w:rPr>
        <w:t>三年内未因执业行为受过司法行政处罚或者行业处分。</w:t>
      </w:r>
    </w:p>
    <w:p>
      <w:pPr>
        <w:spacing w:line="500" w:lineRule="exact"/>
        <w:jc w:val="center"/>
        <w:rPr>
          <w:rFonts w:ascii="仿宋" w:hAnsi="仿宋" w:eastAsia="仿宋"/>
          <w:b/>
          <w:color w:val="000000"/>
          <w:sz w:val="28"/>
          <w:szCs w:val="28"/>
        </w:rPr>
      </w:pPr>
      <w:r>
        <w:rPr>
          <w:rFonts w:hint="eastAsia" w:ascii="仿宋" w:hAnsi="仿宋" w:eastAsia="仿宋"/>
          <w:b/>
          <w:color w:val="000000"/>
          <w:sz w:val="28"/>
          <w:szCs w:val="28"/>
        </w:rPr>
        <w:t>第三章   实习管理制度</w:t>
      </w:r>
    </w:p>
    <w:p>
      <w:pPr>
        <w:spacing w:line="500" w:lineRule="exact"/>
        <w:ind w:firstLine="562" w:firstLineChars="200"/>
        <w:rPr>
          <w:rFonts w:ascii="仿宋" w:hAnsi="仿宋" w:eastAsia="仿宋"/>
          <w:color w:val="000000"/>
          <w:kern w:val="0"/>
          <w:sz w:val="28"/>
          <w:szCs w:val="28"/>
        </w:rPr>
      </w:pPr>
      <w:r>
        <w:rPr>
          <w:rFonts w:hint="eastAsia" w:ascii="仿宋" w:hAnsi="仿宋" w:eastAsia="仿宋"/>
          <w:b/>
          <w:color w:val="000000"/>
          <w:sz w:val="28"/>
          <w:szCs w:val="28"/>
        </w:rPr>
        <w:t>第六条</w:t>
      </w:r>
      <w:r>
        <w:rPr>
          <w:rFonts w:hint="eastAsia" w:ascii="仿宋" w:hAnsi="仿宋" w:eastAsia="仿宋"/>
          <w:color w:val="000000"/>
          <w:sz w:val="28"/>
          <w:szCs w:val="28"/>
        </w:rPr>
        <w:t xml:space="preserve"> </w:t>
      </w:r>
      <w:r>
        <w:rPr>
          <w:rFonts w:hint="eastAsia" w:ascii="仿宋" w:hAnsi="仿宋" w:eastAsia="仿宋"/>
          <w:color w:val="000000"/>
          <w:kern w:val="0"/>
          <w:sz w:val="28"/>
          <w:szCs w:val="28"/>
        </w:rPr>
        <w:t>律师事务所应当建立和健全实习管理制度，依法保障实习人员的合法权益，加强对实习人员实习活动的监督和管理。</w:t>
      </w:r>
    </w:p>
    <w:p>
      <w:pPr>
        <w:spacing w:line="500" w:lineRule="exact"/>
        <w:ind w:firstLine="562" w:firstLineChars="200"/>
        <w:rPr>
          <w:rFonts w:ascii="仿宋" w:hAnsi="仿宋" w:eastAsia="仿宋"/>
          <w:color w:val="000000"/>
          <w:kern w:val="0"/>
          <w:sz w:val="28"/>
          <w:szCs w:val="28"/>
        </w:rPr>
      </w:pPr>
      <w:r>
        <w:rPr>
          <w:rFonts w:hint="eastAsia" w:ascii="仿宋" w:hAnsi="仿宋" w:eastAsia="仿宋"/>
          <w:b/>
          <w:color w:val="000000"/>
          <w:sz w:val="28"/>
          <w:szCs w:val="28"/>
        </w:rPr>
        <w:t>第七条</w:t>
      </w:r>
      <w:r>
        <w:rPr>
          <w:rFonts w:hint="eastAsia" w:ascii="仿宋" w:hAnsi="仿宋" w:eastAsia="仿宋"/>
          <w:color w:val="000000"/>
          <w:sz w:val="28"/>
          <w:szCs w:val="28"/>
        </w:rPr>
        <w:t xml:space="preserve"> </w:t>
      </w:r>
      <w:r>
        <w:rPr>
          <w:rFonts w:hint="eastAsia" w:ascii="仿宋" w:hAnsi="仿宋" w:eastAsia="仿宋"/>
          <w:color w:val="000000"/>
          <w:kern w:val="0"/>
          <w:sz w:val="28"/>
          <w:szCs w:val="28"/>
        </w:rPr>
        <w:t>律师事务所应当按照中华全国律师协会《申请律师执业人员实务训练指南（试</w:t>
      </w:r>
      <w:r>
        <w:rPr>
          <w:rFonts w:hint="eastAsia" w:ascii="仿宋" w:hAnsi="仿宋" w:eastAsia="仿宋"/>
          <w:color w:val="000000"/>
          <w:spacing w:val="-4"/>
          <w:kern w:val="0"/>
          <w:sz w:val="28"/>
          <w:szCs w:val="28"/>
        </w:rPr>
        <w:t>行）》的要求制定详细的实习人员实务训练计划，并建立健全实习人员实务训练考核制度。</w:t>
      </w:r>
    </w:p>
    <w:p>
      <w:pPr>
        <w:spacing w:line="500" w:lineRule="exact"/>
        <w:ind w:firstLine="538" w:firstLineChars="200"/>
        <w:rPr>
          <w:rFonts w:ascii="仿宋" w:hAnsi="仿宋" w:eastAsia="仿宋"/>
          <w:color w:val="000000"/>
          <w:spacing w:val="-6"/>
          <w:kern w:val="0"/>
          <w:sz w:val="28"/>
          <w:szCs w:val="28"/>
        </w:rPr>
      </w:pPr>
      <w:bookmarkStart w:id="0" w:name="_GoBack"/>
      <w:bookmarkEnd w:id="0"/>
      <w:r>
        <w:rPr>
          <w:rFonts w:hint="eastAsia" w:ascii="仿宋" w:hAnsi="仿宋" w:eastAsia="仿宋"/>
          <w:b/>
          <w:color w:val="000000"/>
          <w:spacing w:val="-6"/>
          <w:kern w:val="0"/>
          <w:sz w:val="28"/>
          <w:szCs w:val="28"/>
        </w:rPr>
        <w:t>第八条</w:t>
      </w:r>
      <w:r>
        <w:rPr>
          <w:rFonts w:hint="eastAsia" w:ascii="仿宋" w:hAnsi="仿宋" w:eastAsia="仿宋"/>
          <w:color w:val="000000"/>
          <w:spacing w:val="-6"/>
          <w:kern w:val="0"/>
          <w:sz w:val="28"/>
          <w:szCs w:val="28"/>
        </w:rPr>
        <w:t xml:space="preserve"> 律师事务所应当建立和健全对实习指导律师的监督以及实习指导质量考评制度。对于不能胜任的，应及时为实习人员变更</w:t>
      </w:r>
      <w:r>
        <w:rPr>
          <w:rFonts w:hint="eastAsia" w:ascii="仿宋" w:hAnsi="仿宋" w:eastAsia="仿宋"/>
          <w:color w:val="000000"/>
          <w:spacing w:val="-6"/>
          <w:kern w:val="0"/>
          <w:sz w:val="28"/>
          <w:szCs w:val="28"/>
          <w:lang w:val="en-US" w:eastAsia="zh-CN"/>
        </w:rPr>
        <w:t>实习</w:t>
      </w:r>
      <w:r>
        <w:rPr>
          <w:rFonts w:hint="eastAsia" w:ascii="仿宋" w:hAnsi="仿宋" w:eastAsia="仿宋"/>
          <w:color w:val="000000"/>
          <w:spacing w:val="-6"/>
          <w:kern w:val="0"/>
          <w:sz w:val="28"/>
          <w:szCs w:val="28"/>
        </w:rPr>
        <w:t>指导律师。</w:t>
      </w:r>
    </w:p>
    <w:p>
      <w:pPr>
        <w:spacing w:line="500" w:lineRule="exact"/>
        <w:ind w:firstLine="546" w:firstLineChars="200"/>
        <w:rPr>
          <w:rFonts w:ascii="仿宋" w:hAnsi="仿宋" w:eastAsia="仿宋"/>
          <w:color w:val="000000"/>
          <w:spacing w:val="-4"/>
          <w:kern w:val="0"/>
          <w:sz w:val="28"/>
          <w:szCs w:val="28"/>
        </w:rPr>
      </w:pPr>
      <w:r>
        <w:rPr>
          <w:rFonts w:hint="eastAsia" w:ascii="仿宋" w:hAnsi="仿宋" w:eastAsia="仿宋"/>
          <w:b/>
          <w:color w:val="000000"/>
          <w:spacing w:val="-4"/>
          <w:kern w:val="0"/>
          <w:sz w:val="28"/>
          <w:szCs w:val="28"/>
        </w:rPr>
        <w:t>第九条</w:t>
      </w:r>
      <w:r>
        <w:rPr>
          <w:rFonts w:hint="eastAsia" w:ascii="仿宋" w:hAnsi="仿宋" w:eastAsia="仿宋"/>
          <w:color w:val="000000"/>
          <w:spacing w:val="-4"/>
          <w:kern w:val="0"/>
          <w:sz w:val="28"/>
          <w:szCs w:val="28"/>
        </w:rPr>
        <w:t xml:space="preserve"> 律师事务所应当建立和健全实习人员工作记录制度和实习人员考勤登记制度。</w:t>
      </w:r>
    </w:p>
    <w:p>
      <w:pPr>
        <w:spacing w:line="500" w:lineRule="exact"/>
        <w:jc w:val="center"/>
        <w:rPr>
          <w:rFonts w:ascii="仿宋" w:hAnsi="仿宋" w:eastAsia="仿宋"/>
          <w:b/>
          <w:color w:val="000000"/>
          <w:kern w:val="0"/>
          <w:sz w:val="28"/>
          <w:szCs w:val="28"/>
        </w:rPr>
      </w:pPr>
      <w:r>
        <w:rPr>
          <w:rFonts w:hint="eastAsia" w:ascii="仿宋" w:hAnsi="仿宋" w:eastAsia="仿宋"/>
          <w:b/>
          <w:color w:val="000000"/>
          <w:kern w:val="0"/>
          <w:sz w:val="28"/>
          <w:szCs w:val="28"/>
        </w:rPr>
        <w:t>第四章 实习管理职责</w:t>
      </w:r>
    </w:p>
    <w:p>
      <w:pPr>
        <w:spacing w:line="500" w:lineRule="exact"/>
        <w:ind w:firstLine="562" w:firstLineChars="200"/>
        <w:rPr>
          <w:rFonts w:ascii="仿宋" w:hAnsi="仿宋" w:eastAsia="仿宋" w:cs="宋体"/>
          <w:color w:val="000000"/>
          <w:kern w:val="0"/>
          <w:sz w:val="28"/>
          <w:szCs w:val="28"/>
        </w:rPr>
      </w:pPr>
      <w:r>
        <w:rPr>
          <w:rFonts w:hint="eastAsia" w:ascii="仿宋" w:hAnsi="仿宋" w:eastAsia="仿宋"/>
          <w:b/>
          <w:color w:val="000000"/>
          <w:kern w:val="0"/>
          <w:sz w:val="28"/>
          <w:szCs w:val="28"/>
        </w:rPr>
        <w:t>第十条</w:t>
      </w:r>
      <w:r>
        <w:rPr>
          <w:rFonts w:hint="eastAsia" w:ascii="仿宋" w:hAnsi="仿宋" w:eastAsia="仿宋" w:cs="宋体"/>
          <w:color w:val="000000"/>
          <w:kern w:val="0"/>
          <w:sz w:val="28"/>
          <w:szCs w:val="28"/>
        </w:rPr>
        <w:t xml:space="preserve"> 律师事务所应当与实习人员签订实习协议，明确实习期间双方的权利和义务。实习协议应报</w:t>
      </w:r>
      <w:r>
        <w:rPr>
          <w:rFonts w:ascii="仿宋" w:hAnsi="仿宋" w:eastAsia="仿宋" w:cs="宋体"/>
          <w:color w:val="000000"/>
          <w:kern w:val="0"/>
          <w:sz w:val="28"/>
          <w:szCs w:val="28"/>
        </w:rPr>
        <w:t>福州律协</w:t>
      </w:r>
      <w:r>
        <w:rPr>
          <w:rFonts w:hint="eastAsia" w:ascii="仿宋" w:hAnsi="仿宋" w:eastAsia="仿宋" w:cs="宋体"/>
          <w:color w:val="000000"/>
          <w:kern w:val="0"/>
          <w:sz w:val="28"/>
          <w:szCs w:val="28"/>
        </w:rPr>
        <w:t>备案。</w:t>
      </w:r>
    </w:p>
    <w:p>
      <w:pPr>
        <w:spacing w:line="500" w:lineRule="exact"/>
        <w:ind w:firstLine="562" w:firstLineChars="200"/>
        <w:rPr>
          <w:rFonts w:ascii="仿宋_GB2312" w:eastAsia="仿宋_GB2312"/>
          <w:color w:val="000000"/>
          <w:kern w:val="0"/>
          <w:sz w:val="28"/>
          <w:szCs w:val="28"/>
        </w:rPr>
      </w:pPr>
      <w:r>
        <w:rPr>
          <w:rFonts w:hint="eastAsia" w:ascii="仿宋" w:hAnsi="仿宋" w:eastAsia="仿宋"/>
          <w:b/>
          <w:color w:val="000000"/>
          <w:kern w:val="0"/>
          <w:sz w:val="28"/>
          <w:szCs w:val="28"/>
        </w:rPr>
        <w:t>第十一条</w:t>
      </w:r>
      <w:r>
        <w:rPr>
          <w:rFonts w:hint="eastAsia" w:ascii="仿宋" w:hAnsi="仿宋" w:eastAsia="仿宋"/>
          <w:color w:val="000000"/>
          <w:kern w:val="0"/>
          <w:sz w:val="28"/>
          <w:szCs w:val="28"/>
        </w:rPr>
        <w:t xml:space="preserve"> 律师事务所应当与实习人员签订劳动合同，并为实习人员办理社保、医保。</w:t>
      </w:r>
      <w:r>
        <w:rPr>
          <w:rFonts w:hint="eastAsia" w:ascii="仿宋_GB2312" w:eastAsia="仿宋_GB2312"/>
          <w:color w:val="000000"/>
          <w:kern w:val="0"/>
          <w:sz w:val="28"/>
          <w:szCs w:val="28"/>
        </w:rPr>
        <w:t>申请兼职律师执业的实习人</w:t>
      </w:r>
      <w:r>
        <w:rPr>
          <w:rFonts w:ascii="仿宋_GB2312" w:eastAsia="仿宋_GB2312"/>
          <w:color w:val="000000"/>
          <w:kern w:val="0"/>
          <w:sz w:val="28"/>
          <w:szCs w:val="28"/>
        </w:rPr>
        <w:t>员</w:t>
      </w:r>
      <w:r>
        <w:rPr>
          <w:rFonts w:hint="eastAsia" w:ascii="仿宋_GB2312" w:eastAsia="仿宋_GB2312"/>
          <w:color w:val="000000"/>
          <w:kern w:val="0"/>
          <w:sz w:val="28"/>
          <w:szCs w:val="28"/>
        </w:rPr>
        <w:t>的社保</w:t>
      </w:r>
      <w:r>
        <w:rPr>
          <w:rFonts w:ascii="仿宋_GB2312" w:eastAsia="仿宋_GB2312"/>
          <w:color w:val="000000"/>
          <w:kern w:val="0"/>
          <w:sz w:val="28"/>
          <w:szCs w:val="28"/>
        </w:rPr>
        <w:t>、</w:t>
      </w:r>
      <w:r>
        <w:rPr>
          <w:rFonts w:hint="eastAsia" w:ascii="仿宋_GB2312" w:eastAsia="仿宋_GB2312"/>
          <w:color w:val="000000"/>
          <w:kern w:val="0"/>
          <w:sz w:val="28"/>
          <w:szCs w:val="28"/>
        </w:rPr>
        <w:t>医保按有关规定办理。</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律师事务所应参照福州律协的指导标准向实习人员支付工资。鼓励律师事务所承担实习人员社保、医保的个人缴费金额，以保证实习人员的实际收入不低于福州律协的指导标准。</w:t>
      </w:r>
    </w:p>
    <w:p>
      <w:pPr>
        <w:spacing w:line="500" w:lineRule="exact"/>
        <w:ind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第十二条</w:t>
      </w:r>
      <w:r>
        <w:rPr>
          <w:rFonts w:hint="eastAsia" w:ascii="仿宋" w:hAnsi="仿宋" w:eastAsia="仿宋"/>
          <w:color w:val="000000"/>
          <w:kern w:val="0"/>
          <w:sz w:val="28"/>
          <w:szCs w:val="28"/>
        </w:rPr>
        <w:t xml:space="preserve"> 律师事务所应当为实习人员提供固定的办公场所和必要的</w:t>
      </w:r>
      <w:r>
        <w:rPr>
          <w:rFonts w:ascii="仿宋" w:hAnsi="仿宋" w:eastAsia="仿宋"/>
          <w:color w:val="000000"/>
          <w:kern w:val="0"/>
          <w:sz w:val="28"/>
          <w:szCs w:val="28"/>
        </w:rPr>
        <w:t>实习</w:t>
      </w:r>
      <w:r>
        <w:rPr>
          <w:rFonts w:hint="eastAsia" w:ascii="仿宋" w:hAnsi="仿宋" w:eastAsia="仿宋"/>
          <w:color w:val="000000"/>
          <w:kern w:val="0"/>
          <w:sz w:val="28"/>
          <w:szCs w:val="28"/>
        </w:rPr>
        <w:t>条件。</w:t>
      </w:r>
    </w:p>
    <w:p>
      <w:pPr>
        <w:pStyle w:val="6"/>
        <w:spacing w:before="0" w:beforeAutospacing="0" w:after="0" w:afterAutospacing="0" w:line="500" w:lineRule="exact"/>
        <w:ind w:firstLine="560"/>
        <w:rPr>
          <w:rFonts w:ascii="仿宋" w:hAnsi="仿宋" w:eastAsia="仿宋"/>
          <w:sz w:val="28"/>
          <w:szCs w:val="28"/>
        </w:rPr>
      </w:pPr>
      <w:r>
        <w:rPr>
          <w:rFonts w:hint="eastAsia" w:ascii="仿宋" w:hAnsi="仿宋" w:eastAsia="仿宋"/>
          <w:b/>
          <w:color w:val="000000"/>
          <w:sz w:val="28"/>
          <w:szCs w:val="28"/>
        </w:rPr>
        <w:t>第十三条</w:t>
      </w:r>
      <w:r>
        <w:rPr>
          <w:rFonts w:hint="eastAsia" w:ascii="仿宋" w:hAnsi="仿宋" w:eastAsia="仿宋"/>
          <w:color w:val="000000"/>
          <w:sz w:val="28"/>
          <w:szCs w:val="28"/>
        </w:rPr>
        <w:t xml:space="preserve"> 律师事务所应当指派符合条件的</w:t>
      </w:r>
      <w:r>
        <w:rPr>
          <w:rFonts w:hint="eastAsia" w:ascii="仿宋" w:hAnsi="仿宋" w:eastAsia="仿宋"/>
          <w:color w:val="000000"/>
          <w:sz w:val="28"/>
          <w:szCs w:val="28"/>
          <w:lang w:val="en-US" w:eastAsia="zh-CN"/>
        </w:rPr>
        <w:t>实习</w:t>
      </w:r>
      <w:r>
        <w:rPr>
          <w:rFonts w:hint="eastAsia" w:ascii="仿宋" w:hAnsi="仿宋" w:eastAsia="仿宋"/>
          <w:color w:val="000000"/>
          <w:sz w:val="28"/>
          <w:szCs w:val="28"/>
        </w:rPr>
        <w:t>指导律师对实习人员进行律师业务的基础技能训练。</w:t>
      </w:r>
      <w:r>
        <w:rPr>
          <w:rFonts w:hint="eastAsia" w:ascii="仿宋" w:hAnsi="仿宋" w:eastAsia="仿宋"/>
          <w:sz w:val="28"/>
          <w:szCs w:val="28"/>
        </w:rPr>
        <w:t>指派二名</w:t>
      </w:r>
      <w:r>
        <w:rPr>
          <w:rFonts w:hint="eastAsia" w:ascii="仿宋" w:hAnsi="仿宋" w:eastAsia="仿宋"/>
          <w:sz w:val="28"/>
          <w:szCs w:val="28"/>
          <w:lang w:val="en-US" w:eastAsia="zh-CN"/>
        </w:rPr>
        <w:t>实习</w:t>
      </w:r>
      <w:r>
        <w:rPr>
          <w:rFonts w:hint="eastAsia" w:ascii="仿宋" w:hAnsi="仿宋" w:eastAsia="仿宋"/>
          <w:sz w:val="28"/>
          <w:szCs w:val="28"/>
        </w:rPr>
        <w:t>指导律师的，应有一名是负责指导诉讼、仲裁实务训练的，同时应明确其中一名为主指导律师。每位</w:t>
      </w:r>
      <w:r>
        <w:rPr>
          <w:rFonts w:hint="eastAsia" w:ascii="仿宋" w:hAnsi="仿宋" w:eastAsia="仿宋"/>
          <w:sz w:val="28"/>
          <w:szCs w:val="28"/>
          <w:lang w:val="en-US" w:eastAsia="zh-CN"/>
        </w:rPr>
        <w:t>实习</w:t>
      </w:r>
      <w:r>
        <w:rPr>
          <w:rFonts w:hint="eastAsia" w:ascii="仿宋" w:hAnsi="仿宋" w:eastAsia="仿宋"/>
          <w:sz w:val="28"/>
          <w:szCs w:val="28"/>
        </w:rPr>
        <w:t>指导律师指导的业务项目应不少于三分之一。</w:t>
      </w:r>
    </w:p>
    <w:p>
      <w:pPr>
        <w:spacing w:line="50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律师事务所应当对</w:t>
      </w:r>
      <w:r>
        <w:rPr>
          <w:rFonts w:hint="eastAsia" w:ascii="仿宋" w:hAnsi="仿宋" w:eastAsia="仿宋"/>
          <w:color w:val="000000"/>
          <w:kern w:val="0"/>
          <w:sz w:val="28"/>
          <w:szCs w:val="28"/>
          <w:lang w:val="en-US" w:eastAsia="zh-CN"/>
        </w:rPr>
        <w:t>实习</w:t>
      </w:r>
      <w:r>
        <w:rPr>
          <w:rFonts w:hint="eastAsia" w:ascii="仿宋" w:hAnsi="仿宋" w:eastAsia="仿宋"/>
          <w:color w:val="000000"/>
          <w:kern w:val="0"/>
          <w:sz w:val="28"/>
          <w:szCs w:val="28"/>
        </w:rPr>
        <w:t>指导律师履行指导职责的情况进行监督，发现问题应及时纠正，并及时书面上报</w:t>
      </w:r>
      <w:r>
        <w:rPr>
          <w:rFonts w:ascii="仿宋" w:hAnsi="仿宋" w:eastAsia="仿宋"/>
          <w:color w:val="000000"/>
          <w:kern w:val="0"/>
          <w:sz w:val="28"/>
          <w:szCs w:val="28"/>
        </w:rPr>
        <w:t>福州律协</w:t>
      </w:r>
      <w:r>
        <w:rPr>
          <w:rFonts w:hint="eastAsia" w:ascii="仿宋" w:hAnsi="仿宋" w:eastAsia="仿宋"/>
          <w:color w:val="000000"/>
          <w:kern w:val="0"/>
          <w:sz w:val="28"/>
          <w:szCs w:val="28"/>
        </w:rPr>
        <w:t>。</w:t>
      </w:r>
    </w:p>
    <w:p>
      <w:pPr>
        <w:spacing w:line="500" w:lineRule="exact"/>
        <w:ind w:firstLine="562" w:firstLineChars="200"/>
        <w:rPr>
          <w:rFonts w:ascii="仿宋" w:hAnsi="仿宋" w:eastAsia="仿宋"/>
          <w:color w:val="000000"/>
          <w:kern w:val="0"/>
          <w:sz w:val="28"/>
          <w:szCs w:val="28"/>
        </w:rPr>
      </w:pPr>
      <w:r>
        <w:rPr>
          <w:rFonts w:hint="eastAsia" w:ascii="仿宋" w:hAnsi="仿宋" w:eastAsia="仿宋"/>
          <w:b/>
          <w:bCs/>
          <w:color w:val="000000"/>
          <w:kern w:val="0"/>
          <w:sz w:val="28"/>
          <w:szCs w:val="28"/>
        </w:rPr>
        <w:t>第十四条</w:t>
      </w:r>
      <w:r>
        <w:rPr>
          <w:rFonts w:hint="eastAsia" w:ascii="仿宋" w:hAnsi="仿宋" w:eastAsia="仿宋"/>
          <w:color w:val="000000"/>
          <w:kern w:val="0"/>
          <w:sz w:val="28"/>
          <w:szCs w:val="28"/>
        </w:rPr>
        <w:t xml:space="preserve"> 律师事务所应当为实习人员提供实习案源保障，保证每个实习人员在实习期间参与</w:t>
      </w:r>
      <w:r>
        <w:rPr>
          <w:rFonts w:ascii="仿宋" w:hAnsi="仿宋" w:eastAsia="仿宋"/>
          <w:color w:val="000000"/>
          <w:kern w:val="0"/>
          <w:sz w:val="28"/>
          <w:szCs w:val="28"/>
        </w:rPr>
        <w:t>或辅助办理</w:t>
      </w:r>
      <w:r>
        <w:rPr>
          <w:rFonts w:hint="eastAsia" w:ascii="仿宋" w:hAnsi="仿宋" w:eastAsia="仿宋"/>
          <w:color w:val="000000"/>
          <w:kern w:val="0"/>
          <w:sz w:val="28"/>
          <w:szCs w:val="28"/>
        </w:rPr>
        <w:t>十件</w:t>
      </w:r>
      <w:r>
        <w:rPr>
          <w:rFonts w:ascii="仿宋" w:hAnsi="仿宋" w:eastAsia="仿宋"/>
          <w:color w:val="000000"/>
          <w:kern w:val="0"/>
          <w:sz w:val="28"/>
          <w:szCs w:val="28"/>
        </w:rPr>
        <w:t>（</w:t>
      </w:r>
      <w:r>
        <w:rPr>
          <w:rFonts w:hint="eastAsia" w:ascii="仿宋" w:hAnsi="仿宋" w:eastAsia="仿宋"/>
          <w:color w:val="000000"/>
          <w:kern w:val="0"/>
          <w:sz w:val="28"/>
          <w:szCs w:val="28"/>
        </w:rPr>
        <w:t>含</w:t>
      </w:r>
      <w:r>
        <w:rPr>
          <w:rFonts w:ascii="仿宋" w:hAnsi="仿宋" w:eastAsia="仿宋"/>
          <w:color w:val="000000"/>
          <w:kern w:val="0"/>
          <w:sz w:val="28"/>
          <w:szCs w:val="28"/>
        </w:rPr>
        <w:t>本数）</w:t>
      </w:r>
      <w:r>
        <w:rPr>
          <w:rFonts w:hint="eastAsia" w:ascii="仿宋" w:hAnsi="仿宋" w:eastAsia="仿宋"/>
          <w:color w:val="000000"/>
          <w:kern w:val="0"/>
          <w:sz w:val="28"/>
          <w:szCs w:val="28"/>
        </w:rPr>
        <w:t>以上</w:t>
      </w:r>
      <w:r>
        <w:rPr>
          <w:rFonts w:ascii="仿宋" w:hAnsi="仿宋" w:eastAsia="仿宋"/>
          <w:color w:val="000000"/>
          <w:kern w:val="0"/>
          <w:sz w:val="28"/>
          <w:szCs w:val="28"/>
        </w:rPr>
        <w:t>法律事务</w:t>
      </w:r>
      <w:r>
        <w:rPr>
          <w:rFonts w:hint="eastAsia" w:ascii="仿宋" w:hAnsi="仿宋" w:eastAsia="仿宋"/>
          <w:color w:val="000000"/>
          <w:kern w:val="0"/>
          <w:sz w:val="28"/>
          <w:szCs w:val="28"/>
        </w:rPr>
        <w:t>（其中诉讼</w:t>
      </w:r>
      <w:r>
        <w:rPr>
          <w:rFonts w:ascii="仿宋" w:hAnsi="仿宋" w:eastAsia="仿宋"/>
          <w:color w:val="000000"/>
          <w:kern w:val="0"/>
          <w:sz w:val="28"/>
          <w:szCs w:val="28"/>
        </w:rPr>
        <w:t>、</w:t>
      </w:r>
      <w:r>
        <w:rPr>
          <w:rFonts w:hint="eastAsia" w:ascii="仿宋" w:hAnsi="仿宋" w:eastAsia="仿宋"/>
          <w:color w:val="000000"/>
          <w:kern w:val="0"/>
          <w:sz w:val="28"/>
          <w:szCs w:val="28"/>
        </w:rPr>
        <w:t>仲裁案件不少于五件）。</w:t>
      </w:r>
      <w:r>
        <w:rPr>
          <w:rFonts w:ascii="仿宋" w:hAnsi="仿宋" w:eastAsia="仿宋"/>
          <w:color w:val="000000"/>
          <w:kern w:val="0"/>
          <w:sz w:val="28"/>
          <w:szCs w:val="28"/>
        </w:rPr>
        <w:t>实习</w:t>
      </w:r>
      <w:r>
        <w:rPr>
          <w:rFonts w:hint="eastAsia" w:ascii="仿宋" w:hAnsi="仿宋" w:eastAsia="仿宋"/>
          <w:color w:val="000000"/>
          <w:kern w:val="0"/>
          <w:sz w:val="28"/>
          <w:szCs w:val="28"/>
        </w:rPr>
        <w:t>前</w:t>
      </w:r>
      <w:r>
        <w:rPr>
          <w:rFonts w:ascii="仿宋" w:hAnsi="仿宋" w:eastAsia="仿宋"/>
          <w:color w:val="000000"/>
          <w:kern w:val="0"/>
          <w:sz w:val="28"/>
          <w:szCs w:val="28"/>
        </w:rPr>
        <w:t>从事检察、审判</w:t>
      </w:r>
      <w:r>
        <w:rPr>
          <w:rFonts w:hint="eastAsia" w:ascii="仿宋" w:hAnsi="仿宋" w:eastAsia="仿宋"/>
          <w:color w:val="000000"/>
          <w:kern w:val="0"/>
          <w:sz w:val="28"/>
          <w:szCs w:val="28"/>
        </w:rPr>
        <w:t>工</w:t>
      </w:r>
      <w:r>
        <w:rPr>
          <w:rFonts w:ascii="仿宋" w:hAnsi="仿宋" w:eastAsia="仿宋"/>
          <w:color w:val="000000"/>
          <w:kern w:val="0"/>
          <w:sz w:val="28"/>
          <w:szCs w:val="28"/>
        </w:rPr>
        <w:t>作</w:t>
      </w:r>
      <w:r>
        <w:rPr>
          <w:rFonts w:hint="eastAsia" w:ascii="仿宋" w:hAnsi="仿宋" w:eastAsia="仿宋"/>
          <w:sz w:val="28"/>
          <w:szCs w:val="28"/>
        </w:rPr>
        <w:t>或为港澳</w:t>
      </w:r>
      <w:r>
        <w:rPr>
          <w:rFonts w:hint="eastAsia" w:ascii="仿宋" w:hAnsi="仿宋" w:eastAsia="仿宋"/>
          <w:sz w:val="28"/>
          <w:szCs w:val="28"/>
          <w:lang w:val="en-US" w:eastAsia="zh-CN"/>
        </w:rPr>
        <w:t>台</w:t>
      </w:r>
      <w:r>
        <w:rPr>
          <w:rFonts w:hint="eastAsia" w:ascii="仿宋" w:hAnsi="仿宋" w:eastAsia="仿宋"/>
          <w:sz w:val="28"/>
          <w:szCs w:val="28"/>
        </w:rPr>
        <w:t>居民</w:t>
      </w:r>
      <w:r>
        <w:rPr>
          <w:rFonts w:ascii="仿宋" w:hAnsi="仿宋" w:eastAsia="仿宋"/>
          <w:color w:val="000000"/>
          <w:kern w:val="0"/>
          <w:sz w:val="28"/>
          <w:szCs w:val="28"/>
        </w:rPr>
        <w:t>的</w:t>
      </w:r>
      <w:r>
        <w:rPr>
          <w:rFonts w:hint="eastAsia" w:ascii="仿宋" w:hAnsi="仿宋" w:eastAsia="仿宋"/>
          <w:color w:val="000000"/>
          <w:kern w:val="0"/>
          <w:sz w:val="28"/>
          <w:szCs w:val="28"/>
        </w:rPr>
        <w:t>人</w:t>
      </w:r>
      <w:r>
        <w:rPr>
          <w:rFonts w:ascii="仿宋" w:hAnsi="仿宋" w:eastAsia="仿宋"/>
          <w:color w:val="000000"/>
          <w:kern w:val="0"/>
          <w:sz w:val="28"/>
          <w:szCs w:val="28"/>
        </w:rPr>
        <w:t>员，</w:t>
      </w:r>
      <w:r>
        <w:rPr>
          <w:rFonts w:hint="eastAsia" w:ascii="仿宋" w:hAnsi="仿宋" w:eastAsia="仿宋"/>
          <w:color w:val="000000"/>
          <w:kern w:val="0"/>
          <w:sz w:val="28"/>
          <w:szCs w:val="28"/>
        </w:rPr>
        <w:t>不</w:t>
      </w:r>
      <w:r>
        <w:rPr>
          <w:rFonts w:ascii="仿宋" w:hAnsi="仿宋" w:eastAsia="仿宋"/>
          <w:color w:val="000000"/>
          <w:kern w:val="0"/>
          <w:sz w:val="28"/>
          <w:szCs w:val="28"/>
        </w:rPr>
        <w:t>受诉讼案件件数的限制。</w:t>
      </w:r>
    </w:p>
    <w:p>
      <w:pPr>
        <w:spacing w:line="500" w:lineRule="exact"/>
        <w:jc w:val="center"/>
        <w:rPr>
          <w:rFonts w:ascii="仿宋" w:hAnsi="仿宋" w:eastAsia="仿宋"/>
          <w:b/>
          <w:color w:val="000000"/>
          <w:kern w:val="0"/>
          <w:sz w:val="28"/>
          <w:szCs w:val="28"/>
        </w:rPr>
      </w:pPr>
      <w:r>
        <w:rPr>
          <w:rFonts w:hint="eastAsia" w:ascii="仿宋" w:hAnsi="仿宋" w:eastAsia="仿宋"/>
          <w:b/>
          <w:color w:val="000000"/>
          <w:kern w:val="0"/>
          <w:sz w:val="28"/>
          <w:szCs w:val="28"/>
        </w:rPr>
        <w:t>第五章 禁止行为</w:t>
      </w:r>
    </w:p>
    <w:p>
      <w:pPr>
        <w:spacing w:line="500" w:lineRule="exact"/>
        <w:ind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第十五条</w:t>
      </w:r>
      <w:r>
        <w:rPr>
          <w:rFonts w:hint="eastAsia" w:ascii="仿宋" w:hAnsi="仿宋" w:eastAsia="仿宋"/>
          <w:color w:val="000000"/>
          <w:kern w:val="0"/>
          <w:sz w:val="28"/>
          <w:szCs w:val="28"/>
        </w:rPr>
        <w:t xml:space="preserve"> 律师事务所在接收实习人员实习期间，不得有下列行为：</w:t>
      </w:r>
    </w:p>
    <w:p>
      <w:pPr>
        <w:spacing w:line="50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（一）同意或默许实习人员采用挂名等形式进行非专职实习；</w:t>
      </w:r>
    </w:p>
    <w:p>
      <w:pPr>
        <w:spacing w:line="50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（二）为实习人员申请实习或申请考核出具虚假意见、证明或说明；</w:t>
      </w:r>
    </w:p>
    <w:p>
      <w:pPr>
        <w:spacing w:line="50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（三）放任</w:t>
      </w:r>
      <w:r>
        <w:rPr>
          <w:rFonts w:ascii="仿宋" w:hAnsi="仿宋" w:eastAsia="仿宋"/>
          <w:color w:val="000000"/>
          <w:kern w:val="0"/>
          <w:sz w:val="28"/>
          <w:szCs w:val="28"/>
        </w:rPr>
        <w:t>、</w:t>
      </w:r>
      <w:r>
        <w:rPr>
          <w:rFonts w:hint="eastAsia" w:ascii="仿宋" w:hAnsi="仿宋" w:eastAsia="仿宋"/>
          <w:color w:val="000000"/>
          <w:kern w:val="0"/>
          <w:sz w:val="28"/>
          <w:szCs w:val="28"/>
        </w:rPr>
        <w:t>默许或鼓励</w:t>
      </w:r>
      <w:r>
        <w:rPr>
          <w:rFonts w:hint="eastAsia" w:ascii="仿宋" w:hAnsi="仿宋" w:eastAsia="仿宋"/>
          <w:color w:val="000000"/>
          <w:kern w:val="0"/>
          <w:sz w:val="28"/>
          <w:szCs w:val="28"/>
          <w:lang w:val="en-US" w:eastAsia="zh-CN"/>
        </w:rPr>
        <w:t>实习</w:t>
      </w:r>
      <w:r>
        <w:rPr>
          <w:rFonts w:hint="eastAsia" w:ascii="仿宋" w:hAnsi="仿宋" w:eastAsia="仿宋"/>
          <w:color w:val="000000"/>
          <w:kern w:val="0"/>
          <w:sz w:val="28"/>
          <w:szCs w:val="28"/>
        </w:rPr>
        <w:t>指导律师、实习人员的违法违规行为；</w:t>
      </w:r>
    </w:p>
    <w:p>
      <w:pPr>
        <w:spacing w:line="50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（四）同意或默许实习人员在名片上印制“律师”称谓；</w:t>
      </w:r>
    </w:p>
    <w:p>
      <w:pPr>
        <w:spacing w:line="50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（五）实施其他违反实习人员管理规定或损害实习人员权益的行为。</w:t>
      </w:r>
    </w:p>
    <w:p>
      <w:pPr>
        <w:spacing w:line="500" w:lineRule="exact"/>
        <w:jc w:val="center"/>
        <w:rPr>
          <w:rFonts w:ascii="仿宋" w:hAnsi="仿宋" w:eastAsia="仿宋"/>
          <w:b/>
          <w:color w:val="000000"/>
          <w:kern w:val="0"/>
          <w:sz w:val="28"/>
          <w:szCs w:val="28"/>
        </w:rPr>
      </w:pPr>
      <w:r>
        <w:rPr>
          <w:rFonts w:hint="eastAsia" w:ascii="仿宋" w:hAnsi="仿宋" w:eastAsia="仿宋"/>
          <w:b/>
          <w:color w:val="000000"/>
          <w:kern w:val="0"/>
          <w:sz w:val="28"/>
          <w:szCs w:val="28"/>
        </w:rPr>
        <w:t>第六章    罚  则</w:t>
      </w:r>
    </w:p>
    <w:p>
      <w:pPr>
        <w:spacing w:line="500" w:lineRule="exact"/>
        <w:ind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第十六条</w:t>
      </w:r>
      <w:r>
        <w:rPr>
          <w:rFonts w:hint="eastAsia" w:ascii="仿宋" w:hAnsi="仿宋" w:eastAsia="仿宋"/>
          <w:color w:val="000000"/>
          <w:kern w:val="0"/>
          <w:sz w:val="28"/>
          <w:szCs w:val="28"/>
        </w:rPr>
        <w:t xml:space="preserve"> 对违反本办法规定的律师事务所，</w:t>
      </w:r>
      <w:r>
        <w:rPr>
          <w:rFonts w:hint="eastAsia" w:ascii="仿宋" w:hAnsi="仿宋" w:eastAsia="仿宋"/>
          <w:color w:val="000000"/>
          <w:kern w:val="0"/>
          <w:sz w:val="28"/>
          <w:szCs w:val="28"/>
          <w:lang w:val="en-US" w:eastAsia="zh-CN"/>
        </w:rPr>
        <w:t>由</w:t>
      </w:r>
      <w:r>
        <w:rPr>
          <w:rFonts w:hint="eastAsia" w:ascii="仿宋" w:hAnsi="仿宋" w:eastAsia="仿宋"/>
          <w:color w:val="000000"/>
          <w:kern w:val="0"/>
          <w:sz w:val="28"/>
          <w:szCs w:val="28"/>
        </w:rPr>
        <w:t>福州律协视情节轻重给予训诫、通报批评或公开谴责，并可暂停其接收实习人员实习的资格，在暂停期间，不接受其报请的申请律师执业人员的实习登记申请，之前已完成实习登记的实习人员的实习及考核不受影响。</w:t>
      </w:r>
    </w:p>
    <w:p>
      <w:pPr>
        <w:spacing w:line="500" w:lineRule="exact"/>
        <w:ind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第十七条</w:t>
      </w:r>
      <w:r>
        <w:rPr>
          <w:rFonts w:hint="eastAsia" w:ascii="仿宋" w:hAnsi="仿宋" w:eastAsia="仿宋"/>
          <w:color w:val="000000"/>
          <w:kern w:val="0"/>
          <w:sz w:val="28"/>
          <w:szCs w:val="28"/>
        </w:rPr>
        <w:t xml:space="preserve"> 律师事务所应当对实习人员的实习行为负责。凡实习人员因违法违规而遭受处分的，如查明律师事务所存在过错，由福州律协参照本办法第十六条进行处理。</w:t>
      </w:r>
    </w:p>
    <w:p>
      <w:pPr>
        <w:spacing w:line="480" w:lineRule="exact"/>
        <w:ind w:firstLine="562" w:firstLineChars="200"/>
        <w:rPr>
          <w:rFonts w:ascii="仿宋" w:hAnsi="仿宋" w:eastAsia="仿宋"/>
          <w:sz w:val="28"/>
          <w:szCs w:val="28"/>
        </w:rPr>
      </w:pPr>
      <w:r>
        <w:rPr>
          <w:rFonts w:hint="eastAsia" w:ascii="仿宋" w:hAnsi="仿宋" w:eastAsia="仿宋"/>
          <w:b/>
          <w:bCs/>
          <w:sz w:val="28"/>
          <w:szCs w:val="28"/>
        </w:rPr>
        <w:t>第十八条</w:t>
      </w:r>
      <w:r>
        <w:rPr>
          <w:rFonts w:hint="eastAsia" w:ascii="仿宋" w:hAnsi="仿宋" w:eastAsia="仿宋"/>
          <w:sz w:val="28"/>
          <w:szCs w:val="28"/>
        </w:rPr>
        <w:t xml:space="preserve">  同一</w:t>
      </w:r>
      <w:r>
        <w:rPr>
          <w:rFonts w:ascii="仿宋" w:hAnsi="仿宋" w:eastAsia="仿宋"/>
          <w:sz w:val="28"/>
          <w:szCs w:val="28"/>
        </w:rPr>
        <w:t>律师事务所的实习人员</w:t>
      </w:r>
      <w:r>
        <w:rPr>
          <w:rFonts w:hint="eastAsia" w:ascii="仿宋" w:hAnsi="仿宋" w:eastAsia="仿宋"/>
          <w:sz w:val="28"/>
          <w:szCs w:val="28"/>
        </w:rPr>
        <w:t>二年</w:t>
      </w:r>
      <w:r>
        <w:rPr>
          <w:rFonts w:ascii="仿宋" w:hAnsi="仿宋" w:eastAsia="仿宋"/>
          <w:sz w:val="28"/>
          <w:szCs w:val="28"/>
        </w:rPr>
        <w:t>内</w:t>
      </w:r>
      <w:r>
        <w:rPr>
          <w:rFonts w:hint="eastAsia" w:ascii="仿宋" w:hAnsi="仿宋" w:eastAsia="仿宋"/>
          <w:sz w:val="28"/>
          <w:szCs w:val="28"/>
        </w:rPr>
        <w:t>（连续十二个考核周期）有六</w:t>
      </w:r>
      <w:r>
        <w:rPr>
          <w:rFonts w:ascii="仿宋" w:hAnsi="仿宋" w:eastAsia="仿宋"/>
          <w:sz w:val="28"/>
          <w:szCs w:val="28"/>
        </w:rPr>
        <w:t>人次以上（包括</w:t>
      </w:r>
      <w:r>
        <w:rPr>
          <w:rFonts w:hint="eastAsia" w:ascii="仿宋" w:hAnsi="仿宋" w:eastAsia="仿宋"/>
          <w:sz w:val="28"/>
          <w:szCs w:val="28"/>
        </w:rPr>
        <w:t>本数</w:t>
      </w:r>
      <w:r>
        <w:rPr>
          <w:rFonts w:ascii="仿宋" w:hAnsi="仿宋" w:eastAsia="仿宋"/>
          <w:sz w:val="28"/>
          <w:szCs w:val="28"/>
        </w:rPr>
        <w:t>）</w:t>
      </w:r>
      <w:r>
        <w:rPr>
          <w:rFonts w:hint="eastAsia" w:ascii="仿宋" w:hAnsi="仿宋" w:eastAsia="仿宋"/>
          <w:sz w:val="28"/>
          <w:szCs w:val="28"/>
        </w:rPr>
        <w:t>被</w:t>
      </w:r>
      <w:r>
        <w:rPr>
          <w:rFonts w:hint="eastAsia" w:ascii="仿宋" w:hAnsi="仿宋" w:eastAsia="仿宋"/>
          <w:sz w:val="28"/>
          <w:szCs w:val="28"/>
          <w:lang w:val="en-US" w:eastAsia="zh-CN"/>
        </w:rPr>
        <w:t>评定为</w:t>
      </w:r>
      <w:r>
        <w:rPr>
          <w:rFonts w:ascii="仿宋" w:hAnsi="仿宋" w:eastAsia="仿宋"/>
          <w:sz w:val="28"/>
          <w:szCs w:val="28"/>
        </w:rPr>
        <w:t>考核不合格（包括同一名实习人员</w:t>
      </w:r>
      <w:r>
        <w:rPr>
          <w:rFonts w:hint="eastAsia" w:ascii="仿宋" w:hAnsi="仿宋" w:eastAsia="仿宋"/>
          <w:sz w:val="28"/>
          <w:szCs w:val="28"/>
        </w:rPr>
        <w:t>多</w:t>
      </w:r>
      <w:r>
        <w:rPr>
          <w:rFonts w:ascii="仿宋" w:hAnsi="仿宋" w:eastAsia="仿宋"/>
          <w:sz w:val="28"/>
          <w:szCs w:val="28"/>
        </w:rPr>
        <w:t>次考核）</w:t>
      </w:r>
      <w:r>
        <w:rPr>
          <w:rFonts w:hint="eastAsia" w:ascii="仿宋" w:hAnsi="仿宋" w:eastAsia="仿宋"/>
          <w:sz w:val="28"/>
          <w:szCs w:val="28"/>
        </w:rPr>
        <w:t>，且不合格人次超过本所同期参加考核人次的百分之五十以上（包括本数）的，</w:t>
      </w:r>
      <w:r>
        <w:rPr>
          <w:rFonts w:hint="eastAsia" w:ascii="仿宋" w:hAnsi="仿宋" w:eastAsia="仿宋"/>
          <w:sz w:val="28"/>
          <w:szCs w:val="28"/>
          <w:lang w:val="en-US" w:eastAsia="zh-CN"/>
        </w:rPr>
        <w:t>视为</w:t>
      </w:r>
      <w:r>
        <w:rPr>
          <w:rFonts w:hint="eastAsia" w:ascii="仿宋" w:hAnsi="仿宋" w:eastAsia="仿宋"/>
          <w:sz w:val="28"/>
          <w:szCs w:val="28"/>
        </w:rPr>
        <w:t>律师事务所不履行</w:t>
      </w:r>
      <w:r>
        <w:rPr>
          <w:rFonts w:ascii="仿宋" w:hAnsi="仿宋" w:eastAsia="仿宋"/>
          <w:sz w:val="28"/>
          <w:szCs w:val="28"/>
        </w:rPr>
        <w:t>或懈怠履行指导</w:t>
      </w:r>
      <w:r>
        <w:rPr>
          <w:rFonts w:hint="eastAsia" w:ascii="仿宋" w:hAnsi="仿宋" w:eastAsia="仿宋"/>
          <w:sz w:val="28"/>
          <w:szCs w:val="28"/>
        </w:rPr>
        <w:t>、</w:t>
      </w:r>
      <w:r>
        <w:rPr>
          <w:rFonts w:ascii="仿宋" w:hAnsi="仿宋" w:eastAsia="仿宋"/>
          <w:sz w:val="28"/>
          <w:szCs w:val="28"/>
        </w:rPr>
        <w:t>管理职责，福州律协有权暂停其接收实习人员</w:t>
      </w:r>
      <w:r>
        <w:rPr>
          <w:rFonts w:hint="eastAsia" w:ascii="仿宋" w:hAnsi="仿宋" w:eastAsia="仿宋"/>
          <w:sz w:val="28"/>
          <w:szCs w:val="28"/>
          <w:lang w:val="en-US" w:eastAsia="zh-CN"/>
        </w:rPr>
        <w:t>实习资格</w:t>
      </w:r>
      <w:r>
        <w:rPr>
          <w:rFonts w:ascii="仿宋" w:hAnsi="仿宋" w:eastAsia="仿宋"/>
          <w:sz w:val="28"/>
          <w:szCs w:val="28"/>
        </w:rPr>
        <w:t>一至二年。</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律师事务所对</w:t>
      </w:r>
      <w:r>
        <w:rPr>
          <w:rFonts w:ascii="仿宋" w:hAnsi="仿宋" w:eastAsia="仿宋"/>
          <w:sz w:val="28"/>
          <w:szCs w:val="28"/>
        </w:rPr>
        <w:t>福州律协的暂停决定</w:t>
      </w:r>
      <w:r>
        <w:rPr>
          <w:rFonts w:hint="eastAsia" w:ascii="仿宋" w:hAnsi="仿宋" w:eastAsia="仿宋"/>
          <w:sz w:val="28"/>
          <w:szCs w:val="28"/>
        </w:rPr>
        <w:t>有异议的，可以自收到书面通知之日起十五日内，向福州律协实习复核委员会申请复核。福州律协实习复核委员会自收到复核申请之日起十五日内进行复核，并将复核结果通知申请人。</w:t>
      </w:r>
    </w:p>
    <w:p>
      <w:pPr>
        <w:spacing w:line="500" w:lineRule="exact"/>
        <w:ind w:firstLine="562" w:firstLineChars="200"/>
        <w:rPr>
          <w:rFonts w:ascii="仿宋" w:hAnsi="仿宋" w:eastAsia="仿宋"/>
          <w:color w:val="000000"/>
          <w:kern w:val="0"/>
          <w:sz w:val="28"/>
          <w:szCs w:val="28"/>
        </w:rPr>
      </w:pPr>
      <w:r>
        <w:rPr>
          <w:rFonts w:hint="eastAsia" w:ascii="仿宋" w:hAnsi="仿宋" w:eastAsia="仿宋"/>
          <w:b/>
          <w:bCs/>
          <w:kern w:val="0"/>
          <w:sz w:val="28"/>
          <w:szCs w:val="28"/>
        </w:rPr>
        <w:t>第十九条</w:t>
      </w:r>
      <w:r>
        <w:rPr>
          <w:rFonts w:hint="eastAsia" w:ascii="仿宋" w:hAnsi="仿宋" w:eastAsia="仿宋"/>
          <w:kern w:val="0"/>
          <w:sz w:val="28"/>
          <w:szCs w:val="28"/>
        </w:rPr>
        <w:t xml:space="preserve"> 律师事务所被福州律协决定暂停接收实习人员实习资格的，暂停期限为一至二年，暂停期限自福州律协的暂停决定作</w:t>
      </w:r>
      <w:r>
        <w:rPr>
          <w:rFonts w:hint="eastAsia" w:ascii="仿宋" w:hAnsi="仿宋" w:eastAsia="仿宋"/>
          <w:color w:val="000000"/>
          <w:kern w:val="0"/>
          <w:sz w:val="28"/>
          <w:szCs w:val="28"/>
        </w:rPr>
        <w:t>出之日起算。暂停期间，原有实习人员的实习活动、实习考核不受影响；暂停期满，律师事务所方可向福州律协书面申请恢复接收实习人员实习资格。</w:t>
      </w:r>
    </w:p>
    <w:p>
      <w:pPr>
        <w:spacing w:line="500" w:lineRule="exact"/>
        <w:jc w:val="center"/>
        <w:rPr>
          <w:rFonts w:ascii="仿宋" w:hAnsi="仿宋" w:eastAsia="仿宋"/>
          <w:b/>
          <w:color w:val="000000"/>
          <w:kern w:val="0"/>
          <w:sz w:val="28"/>
          <w:szCs w:val="28"/>
        </w:rPr>
      </w:pPr>
      <w:r>
        <w:rPr>
          <w:rFonts w:hint="eastAsia" w:ascii="仿宋" w:hAnsi="仿宋" w:eastAsia="仿宋"/>
          <w:b/>
          <w:color w:val="000000"/>
          <w:kern w:val="0"/>
          <w:sz w:val="28"/>
          <w:szCs w:val="28"/>
        </w:rPr>
        <w:t>第七章    附  则</w:t>
      </w:r>
    </w:p>
    <w:p>
      <w:pPr>
        <w:spacing w:line="500" w:lineRule="exact"/>
        <w:ind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第二十条</w:t>
      </w:r>
      <w:r>
        <w:rPr>
          <w:rFonts w:hint="eastAsia" w:ascii="仿宋" w:hAnsi="仿宋" w:eastAsia="仿宋"/>
          <w:color w:val="000000"/>
          <w:kern w:val="0"/>
          <w:sz w:val="28"/>
          <w:szCs w:val="28"/>
        </w:rPr>
        <w:t xml:space="preserve">   本办法由</w:t>
      </w:r>
      <w:r>
        <w:rPr>
          <w:rFonts w:ascii="仿宋" w:hAnsi="仿宋" w:eastAsia="仿宋"/>
          <w:color w:val="000000"/>
          <w:kern w:val="0"/>
          <w:sz w:val="28"/>
          <w:szCs w:val="28"/>
        </w:rPr>
        <w:t>福州</w:t>
      </w:r>
      <w:r>
        <w:rPr>
          <w:rFonts w:hint="eastAsia" w:ascii="仿宋" w:hAnsi="仿宋" w:eastAsia="仿宋"/>
          <w:color w:val="000000"/>
          <w:kern w:val="0"/>
          <w:sz w:val="28"/>
          <w:szCs w:val="28"/>
          <w:lang w:val="en-US" w:eastAsia="zh-CN"/>
        </w:rPr>
        <w:t>市律师协会</w:t>
      </w:r>
      <w:r>
        <w:rPr>
          <w:rFonts w:hint="eastAsia" w:ascii="仿宋" w:hAnsi="仿宋" w:eastAsia="仿宋"/>
          <w:color w:val="000000"/>
          <w:kern w:val="0"/>
          <w:sz w:val="28"/>
          <w:szCs w:val="28"/>
        </w:rPr>
        <w:t>常务理事会解释。</w:t>
      </w:r>
    </w:p>
    <w:p>
      <w:pPr>
        <w:spacing w:line="500" w:lineRule="exact"/>
        <w:ind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 xml:space="preserve">第二十一条 </w:t>
      </w:r>
      <w:r>
        <w:rPr>
          <w:rFonts w:hint="eastAsia" w:ascii="仿宋" w:hAnsi="仿宋" w:eastAsia="仿宋"/>
          <w:color w:val="000000"/>
          <w:kern w:val="0"/>
          <w:sz w:val="28"/>
          <w:szCs w:val="28"/>
        </w:rPr>
        <w:t>本办法</w:t>
      </w:r>
      <w:r>
        <w:rPr>
          <w:rFonts w:hint="eastAsia" w:ascii="仿宋" w:hAnsi="仿宋" w:eastAsia="仿宋"/>
          <w:sz w:val="28"/>
          <w:szCs w:val="28"/>
        </w:rPr>
        <w:t>自2017年1月11日起施行</w:t>
      </w:r>
      <w:r>
        <w:rPr>
          <w:rFonts w:hint="eastAsia" w:ascii="仿宋" w:hAnsi="仿宋" w:eastAsia="仿宋"/>
          <w:color w:val="000000"/>
          <w:kern w:val="0"/>
          <w:sz w:val="28"/>
          <w:szCs w:val="28"/>
        </w:rPr>
        <w:t>。</w:t>
      </w:r>
    </w:p>
    <w:p>
      <w:pPr>
        <w:spacing w:line="400" w:lineRule="exact"/>
        <w:rPr>
          <w:rFonts w:ascii="仿宋" w:hAnsi="仿宋" w:eastAsia="仿宋"/>
          <w:color w:val="000000"/>
          <w:sz w:val="28"/>
          <w:szCs w:val="28"/>
        </w:rPr>
      </w:pPr>
    </w:p>
    <w:p>
      <w:pPr>
        <w:spacing w:line="400" w:lineRule="exact"/>
        <w:rPr>
          <w:rFonts w:ascii="仿宋" w:hAnsi="仿宋" w:eastAsia="仿宋"/>
          <w:color w:val="000000"/>
          <w:sz w:val="28"/>
          <w:szCs w:val="28"/>
        </w:rPr>
      </w:pPr>
    </w:p>
    <w:p>
      <w:pPr>
        <w:spacing w:line="400" w:lineRule="exact"/>
        <w:rPr>
          <w:rFonts w:ascii="仿宋" w:hAnsi="仿宋" w:eastAsia="仿宋"/>
          <w:color w:val="000000"/>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559960547"/>
                </w:sdtPr>
                <w:sdtContent>
                  <w:p>
                    <w:pPr>
                      <w:pStyle w:val="4"/>
                      <w:jc w:val="center"/>
                    </w:pPr>
                    <w:r>
                      <w:fldChar w:fldCharType="begin"/>
                    </w:r>
                    <w:r>
                      <w:instrText xml:space="preserve"> PAGE   \* MERGEFORMAT </w:instrText>
                    </w:r>
                    <w:r>
                      <w:fldChar w:fldCharType="separate"/>
                    </w:r>
                    <w:r>
                      <w:rPr>
                        <w:lang w:val="zh-CN"/>
                      </w:rPr>
                      <w:t>3</w:t>
                    </w:r>
                    <w:r>
                      <w:rPr>
                        <w:lang w:val="zh-CN"/>
                      </w:rPr>
                      <w:fldChar w:fldCharType="end"/>
                    </w:r>
                  </w:p>
                </w:sdtContent>
              </w:sdt>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21891"/>
    <w:rsid w:val="00015F98"/>
    <w:rsid w:val="000A148A"/>
    <w:rsid w:val="000D0727"/>
    <w:rsid w:val="00156B74"/>
    <w:rsid w:val="00180384"/>
    <w:rsid w:val="00192311"/>
    <w:rsid w:val="00193497"/>
    <w:rsid w:val="001B3656"/>
    <w:rsid w:val="001B6454"/>
    <w:rsid w:val="001B6C48"/>
    <w:rsid w:val="001F2EA2"/>
    <w:rsid w:val="001F41DC"/>
    <w:rsid w:val="00220C87"/>
    <w:rsid w:val="00265FC7"/>
    <w:rsid w:val="002F2726"/>
    <w:rsid w:val="00322F2E"/>
    <w:rsid w:val="003237BD"/>
    <w:rsid w:val="003750A6"/>
    <w:rsid w:val="003752B0"/>
    <w:rsid w:val="00381296"/>
    <w:rsid w:val="003B4D34"/>
    <w:rsid w:val="003B549E"/>
    <w:rsid w:val="003D60E5"/>
    <w:rsid w:val="003F02F1"/>
    <w:rsid w:val="004438A5"/>
    <w:rsid w:val="00491C12"/>
    <w:rsid w:val="004E5B15"/>
    <w:rsid w:val="00520C97"/>
    <w:rsid w:val="005408F2"/>
    <w:rsid w:val="00541222"/>
    <w:rsid w:val="00541F56"/>
    <w:rsid w:val="00547AEE"/>
    <w:rsid w:val="00561DEF"/>
    <w:rsid w:val="005734E9"/>
    <w:rsid w:val="005A0F7D"/>
    <w:rsid w:val="005E310D"/>
    <w:rsid w:val="005F5C32"/>
    <w:rsid w:val="006102F3"/>
    <w:rsid w:val="0061390D"/>
    <w:rsid w:val="00631C7F"/>
    <w:rsid w:val="006421AC"/>
    <w:rsid w:val="0068572B"/>
    <w:rsid w:val="006C51B6"/>
    <w:rsid w:val="00704A82"/>
    <w:rsid w:val="00732244"/>
    <w:rsid w:val="00767C3B"/>
    <w:rsid w:val="00781005"/>
    <w:rsid w:val="00821891"/>
    <w:rsid w:val="008F733B"/>
    <w:rsid w:val="00954949"/>
    <w:rsid w:val="00963834"/>
    <w:rsid w:val="009733CC"/>
    <w:rsid w:val="009733E4"/>
    <w:rsid w:val="0097747C"/>
    <w:rsid w:val="00997D23"/>
    <w:rsid w:val="009B5A82"/>
    <w:rsid w:val="009B75D2"/>
    <w:rsid w:val="00A03088"/>
    <w:rsid w:val="00A15A22"/>
    <w:rsid w:val="00A53134"/>
    <w:rsid w:val="00A5415E"/>
    <w:rsid w:val="00A57021"/>
    <w:rsid w:val="00B06ED4"/>
    <w:rsid w:val="00B25909"/>
    <w:rsid w:val="00B813DE"/>
    <w:rsid w:val="00BA06BB"/>
    <w:rsid w:val="00BC4025"/>
    <w:rsid w:val="00C0627E"/>
    <w:rsid w:val="00C22708"/>
    <w:rsid w:val="00C24FB2"/>
    <w:rsid w:val="00CB1D14"/>
    <w:rsid w:val="00CB653F"/>
    <w:rsid w:val="00CB6FF6"/>
    <w:rsid w:val="00CE1AD1"/>
    <w:rsid w:val="00CE1BB7"/>
    <w:rsid w:val="00D26263"/>
    <w:rsid w:val="00D33091"/>
    <w:rsid w:val="00D47194"/>
    <w:rsid w:val="00D52A2A"/>
    <w:rsid w:val="00D91FD3"/>
    <w:rsid w:val="00DA054C"/>
    <w:rsid w:val="00DA5555"/>
    <w:rsid w:val="00DD71C1"/>
    <w:rsid w:val="00DE5124"/>
    <w:rsid w:val="00E74A5E"/>
    <w:rsid w:val="00E81471"/>
    <w:rsid w:val="00E90432"/>
    <w:rsid w:val="00EC6B0F"/>
    <w:rsid w:val="00F041CA"/>
    <w:rsid w:val="00F423BE"/>
    <w:rsid w:val="00F54FD8"/>
    <w:rsid w:val="00FA4120"/>
    <w:rsid w:val="0D2C47B9"/>
    <w:rsid w:val="11FD7BE8"/>
    <w:rsid w:val="1CE225DB"/>
    <w:rsid w:val="1D6A57EE"/>
    <w:rsid w:val="20756AAA"/>
    <w:rsid w:val="303645BA"/>
    <w:rsid w:val="346C6043"/>
    <w:rsid w:val="356F1210"/>
    <w:rsid w:val="36864B6B"/>
    <w:rsid w:val="370D3A7B"/>
    <w:rsid w:val="37CC4D0F"/>
    <w:rsid w:val="3D9A3A20"/>
    <w:rsid w:val="3DBF2F57"/>
    <w:rsid w:val="48E87C61"/>
    <w:rsid w:val="5AF665A0"/>
    <w:rsid w:val="67B90CAA"/>
    <w:rsid w:val="6AA23F88"/>
    <w:rsid w:val="6CA82ED1"/>
    <w:rsid w:val="6F8F7FFF"/>
    <w:rsid w:val="718E6F40"/>
    <w:rsid w:val="741426B5"/>
    <w:rsid w:val="7B2811F4"/>
    <w:rsid w:val="7B856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unhideWhenUsed/>
    <w:qFormat/>
    <w:uiPriority w:val="0"/>
    <w:pPr>
      <w:jc w:val="left"/>
    </w:pPr>
  </w:style>
  <w:style w:type="paragraph" w:styleId="3">
    <w:name w:val="Balloon Text"/>
    <w:basedOn w:val="1"/>
    <w:link w:val="16"/>
    <w:unhideWhenUsed/>
    <w:qFormat/>
    <w:uiPriority w:val="0"/>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0"/>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5"/>
    <w:unhideWhenUsed/>
    <w:qFormat/>
    <w:uiPriority w:val="0"/>
    <w:rPr>
      <w:b/>
      <w:bCs/>
    </w:rPr>
  </w:style>
  <w:style w:type="character" w:styleId="10">
    <w:name w:val="annotation reference"/>
    <w:basedOn w:val="9"/>
    <w:unhideWhenUsed/>
    <w:uiPriority w:val="0"/>
    <w:rPr>
      <w:sz w:val="21"/>
      <w:szCs w:val="21"/>
    </w:rPr>
  </w:style>
  <w:style w:type="paragraph" w:customStyle="1" w:styleId="11">
    <w:name w:val="默认段落字体 Para Char Char Char Char Char Char Char Char Char Char"/>
    <w:basedOn w:val="1"/>
    <w:qFormat/>
    <w:uiPriority w:val="0"/>
  </w:style>
  <w:style w:type="character" w:customStyle="1" w:styleId="12">
    <w:name w:val="页眉 Char"/>
    <w:basedOn w:val="9"/>
    <w:link w:val="5"/>
    <w:uiPriority w:val="99"/>
    <w:rPr>
      <w:rFonts w:ascii="Times New Roman" w:hAnsi="Times New Roman" w:eastAsia="宋体" w:cs="Times New Roman"/>
      <w:sz w:val="18"/>
      <w:szCs w:val="18"/>
    </w:rPr>
  </w:style>
  <w:style w:type="character" w:customStyle="1" w:styleId="13">
    <w:name w:val="页脚 Char"/>
    <w:basedOn w:val="9"/>
    <w:link w:val="4"/>
    <w:qFormat/>
    <w:uiPriority w:val="99"/>
    <w:rPr>
      <w:rFonts w:ascii="Times New Roman" w:hAnsi="Times New Roman" w:eastAsia="宋体" w:cs="Times New Roman"/>
      <w:sz w:val="18"/>
      <w:szCs w:val="18"/>
    </w:rPr>
  </w:style>
  <w:style w:type="character" w:customStyle="1" w:styleId="14">
    <w:name w:val="批注文字 Char"/>
    <w:basedOn w:val="9"/>
    <w:link w:val="2"/>
    <w:semiHidden/>
    <w:qFormat/>
    <w:uiPriority w:val="0"/>
    <w:rPr>
      <w:kern w:val="2"/>
      <w:sz w:val="21"/>
      <w:szCs w:val="24"/>
    </w:rPr>
  </w:style>
  <w:style w:type="character" w:customStyle="1" w:styleId="15">
    <w:name w:val="批注主题 Char"/>
    <w:basedOn w:val="14"/>
    <w:link w:val="7"/>
    <w:semiHidden/>
    <w:qFormat/>
    <w:uiPriority w:val="0"/>
    <w:rPr>
      <w:b/>
      <w:bCs/>
      <w:kern w:val="2"/>
      <w:sz w:val="21"/>
      <w:szCs w:val="24"/>
    </w:rPr>
  </w:style>
  <w:style w:type="character" w:customStyle="1" w:styleId="16">
    <w:name w:val="批注框文本 Char"/>
    <w:basedOn w:val="9"/>
    <w:link w:val="3"/>
    <w:semiHidden/>
    <w:qFormat/>
    <w:uiPriority w:val="0"/>
    <w:rPr>
      <w:kern w:val="2"/>
      <w:sz w:val="18"/>
      <w:szCs w:val="18"/>
    </w:r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393</Words>
  <Characters>2245</Characters>
  <Lines>18</Lines>
  <Paragraphs>5</Paragraphs>
  <TotalTime>1</TotalTime>
  <ScaleCrop>false</ScaleCrop>
  <LinksUpToDate>false</LinksUpToDate>
  <CharactersWithSpaces>2633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2014-08-24T15:33:00Z</dcterms:created>
  <dc:creator>Lenovo</dc:creator>
  <cp:lastModifiedBy>Administrator</cp:lastModifiedBy>
  <dcterms:modified xsi:type="dcterms:W3CDTF">2019-05-04T15:17:10Z</dcterms:modified>
  <dc:title>福建省律师协会省直分会</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