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ind w:firstLine="0" w:firstLineChars="0"/>
        <w:jc w:val="both"/>
        <w:rPr>
          <w:rFonts w:hint="eastAsia" w:ascii="仿宋" w:hAnsi="仿宋" w:eastAsia="仿宋" w:cs="仿宋"/>
          <w:sz w:val="32"/>
          <w:szCs w:val="32"/>
          <w:lang w:val="en-US" w:eastAsia="zh-CN"/>
        </w:rPr>
      </w:pPr>
    </w:p>
    <w:p>
      <w:pPr>
        <w:spacing w:before="0" w:beforeAutospacing="0" w:after="0" w:afterAutospacing="0" w:line="560" w:lineRule="exact"/>
        <w:ind w:firstLine="0" w:firstLineChars="0"/>
        <w:jc w:val="center"/>
        <w:rPr>
          <w:rFonts w:hint="eastAsia" w:ascii="方正小标宋简体" w:hAnsi="华文中宋" w:eastAsia="方正小标宋简体"/>
          <w:sz w:val="44"/>
          <w:szCs w:val="44"/>
          <w:lang w:val="en-US" w:eastAsia="zh-CN"/>
        </w:rPr>
      </w:pPr>
    </w:p>
    <w:p>
      <w:pPr>
        <w:spacing w:before="0" w:beforeAutospacing="0" w:after="0" w:afterAutospacing="0" w:line="560" w:lineRule="exact"/>
        <w:ind w:firstLine="0" w:firstLineChars="0"/>
        <w:jc w:val="center"/>
        <w:rPr>
          <w:rFonts w:hint="eastAsia" w:ascii="方正小标宋简体" w:hAnsi="华文中宋" w:eastAsia="方正小标宋简体"/>
          <w:sz w:val="44"/>
          <w:szCs w:val="44"/>
          <w:lang w:val="en-US" w:eastAsia="zh-CN"/>
        </w:rPr>
      </w:pPr>
    </w:p>
    <w:p>
      <w:pPr>
        <w:spacing w:before="0" w:beforeAutospacing="0" w:after="0" w:afterAutospacing="0" w:line="560" w:lineRule="exact"/>
        <w:ind w:firstLine="0" w:firstLineChars="0"/>
        <w:jc w:val="center"/>
        <w:rPr>
          <w:rFonts w:hint="eastAsia" w:ascii="方正小标宋简体" w:hAnsi="华文中宋" w:eastAsia="方正小标宋简体"/>
          <w:sz w:val="44"/>
          <w:szCs w:val="44"/>
          <w:lang w:val="en-US" w:eastAsia="zh-CN"/>
        </w:rPr>
      </w:pPr>
    </w:p>
    <w:p>
      <w:pPr>
        <w:spacing w:before="100" w:beforeAutospacing="1" w:after="100" w:afterAutospacing="1" w:line="240" w:lineRule="auto"/>
        <w:rPr>
          <w:rFonts w:hint="eastAsia" w:ascii="仿宋_GB2312" w:hAnsi="仿宋_GB2312" w:eastAsia="仿宋_GB2312" w:cs="仿宋_GB2312"/>
          <w:b/>
          <w:sz w:val="28"/>
          <w:szCs w:val="28"/>
        </w:rPr>
      </w:pPr>
      <w:r>
        <w:rPr>
          <w:rFonts w:hint="eastAsia" w:ascii="仿宋" w:hAnsi="仿宋" w:eastAsia="仿宋" w:cs="仿宋"/>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-111760</wp:posOffset>
                </wp:positionH>
                <wp:positionV relativeFrom="paragraph">
                  <wp:posOffset>1983740</wp:posOffset>
                </wp:positionV>
                <wp:extent cx="6057900" cy="0"/>
                <wp:effectExtent l="0" t="19050" r="0" b="19050"/>
                <wp:wrapNone/>
                <wp:docPr id="1" name="直接连接符 1"/>
                <wp:cNvGraphicFramePr/>
                <a:graphic xmlns:a="http://schemas.openxmlformats.org/drawingml/2006/main">
                  <a:graphicData uri="http://schemas.microsoft.com/office/word/2010/wordprocessingShape">
                    <wps:wsp>
                      <wps:cNvCnPr/>
                      <wps:spPr>
                        <a:xfrm>
                          <a:off x="689610" y="3887470"/>
                          <a:ext cx="6057900" cy="0"/>
                        </a:xfrm>
                        <a:prstGeom prst="line">
                          <a:avLst/>
                        </a:prstGeom>
                        <a:noFill/>
                        <a:ln w="38100" cap="flat" cmpd="sng" algn="ctr">
                          <a:solidFill>
                            <a:srgbClr val="FF0000"/>
                          </a:solidFill>
                          <a:prstDash val="solid"/>
                        </a:ln>
                        <a:effectLst/>
                      </wps:spPr>
                      <wps:bodyPr/>
                    </wps:wsp>
                  </a:graphicData>
                </a:graphic>
              </wp:anchor>
            </w:drawing>
          </mc:Choice>
          <mc:Fallback>
            <w:pict>
              <v:line id="_x0000_s1026" o:spid="_x0000_s1026" o:spt="20" style="position:absolute;left:0pt;margin-left:-8.8pt;margin-top:156.2pt;height:0pt;width:477pt;z-index:251658240;mso-width-relative:page;mso-height-relative:page;" filled="f" stroked="t" coordsize="21600,21600" o:gfxdata="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LGaJNsAAAALAQAADwAAAAAAAAABACAAAAAi&#10;AAAAZHJzL2Rvd25yZXYueG1sUEsBAhQAFAAAAAgAh07iQM3mHD/OAQAAZgMAAA4AAAAAAAAAAQAg&#10;AAAAKgEAAGRycy9lMm9Eb2MueG1sUEsFBgAAAAAGAAYAWQEAAGoFAAAAAA==&#10;">
                <v:path arrowok="t"/>
                <v:fill on="f" focussize="0,0"/>
                <v:stroke weight="3pt" color="#FF0000" joinstyle="round"/>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-208915</wp:posOffset>
                </wp:positionH>
                <wp:positionV relativeFrom="paragraph">
                  <wp:posOffset>575310</wp:posOffset>
                </wp:positionV>
                <wp:extent cx="6042660" cy="884555"/>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6042660" cy="884555"/>
                        </a:xfrm>
                        <a:prstGeom prst="rect">
                          <a:avLst/>
                        </a:prstGeom>
                        <a:noFill/>
                        <a:ln w="6350">
                          <a:noFill/>
                        </a:ln>
                        <a:effectLst/>
                      </wps:spPr>
                      <wps:txbx>
                        <w:txbxContent>
                          <w:p>
                            <w:pPr>
                              <w:keepNext w:val="0"/>
                              <w:keepLines w:val="0"/>
                              <w:pageBreakBefore w:val="0"/>
                              <w:widowControl w:val="0"/>
                              <w:kinsoku/>
                              <w:wordWrap/>
                              <w:autoSpaceDE/>
                              <w:autoSpaceDN/>
                              <w:snapToGrid/>
                              <w:spacing w:before="0" w:beforeLines="0" w:beforeAutospacing="0" w:after="0" w:afterLines="0" w:afterAutospacing="0" w:line="1200" w:lineRule="exact"/>
                              <w:ind w:left="0" w:leftChars="0" w:right="0" w:firstLine="0" w:firstLineChars="0"/>
                              <w:jc w:val="center"/>
                              <w:textAlignment w:val="baseline"/>
                              <w:outlineLvl w:val="9"/>
                              <w:rPr>
                                <w:rFonts w:hint="eastAsia" w:ascii="方正小标宋简体" w:hAnsi="方正小标宋简体" w:eastAsia="方正小标宋简体"/>
                                <w:b w:val="0"/>
                                <w:color w:val="FF0000"/>
                                <w:spacing w:val="40"/>
                                <w:w w:val="100"/>
                                <w:sz w:val="96"/>
                                <w:szCs w:val="96"/>
                                <w:u w:val="none"/>
                                <w:lang w:val="en-US" w:eastAsia="zh-CN"/>
                              </w:rPr>
                            </w:pPr>
                            <w:r>
                              <w:rPr>
                                <w:rFonts w:hint="eastAsia" w:ascii="方正小标宋简体" w:hAnsi="方正小标宋简体" w:eastAsia="方正小标宋简体"/>
                                <w:b w:val="0"/>
                                <w:color w:val="FF0000"/>
                                <w:spacing w:val="40"/>
                                <w:w w:val="100"/>
                                <w:sz w:val="96"/>
                                <w:szCs w:val="96"/>
                                <w:u w:val="none"/>
                                <w:lang w:val="en-US" w:eastAsia="zh-CN"/>
                              </w:rPr>
                              <w:t xml:space="preserve"> </w:t>
                            </w:r>
                            <w:r>
                              <w:rPr>
                                <w:rFonts w:hint="eastAsia" w:ascii="方正小标宋简体" w:hAnsi="方正小标宋简体" w:eastAsia="方正小标宋简体"/>
                                <w:b w:val="0"/>
                                <w:color w:val="FF0000"/>
                                <w:spacing w:val="40"/>
                                <w:w w:val="100"/>
                                <w:sz w:val="96"/>
                                <w:szCs w:val="96"/>
                                <w:u w:val="none"/>
                                <w:lang w:eastAsia="zh-CN"/>
                              </w:rPr>
                              <w:t>福州市</w:t>
                            </w:r>
                            <w:r>
                              <w:rPr>
                                <w:rFonts w:hint="eastAsia" w:ascii="方正小标宋简体" w:hAnsi="方正小标宋简体" w:eastAsia="方正小标宋简体"/>
                                <w:b w:val="0"/>
                                <w:color w:val="FF0000"/>
                                <w:spacing w:val="40"/>
                                <w:w w:val="100"/>
                                <w:sz w:val="96"/>
                                <w:szCs w:val="96"/>
                                <w:u w:val="none"/>
                                <w:lang w:val="en-US" w:eastAsia="zh-CN"/>
                              </w:rPr>
                              <w:t>律师协会</w:t>
                            </w:r>
                          </w:p>
                          <w:p>
                            <w:pPr>
                              <w:keepNext w:val="0"/>
                              <w:keepLines w:val="0"/>
                              <w:pageBreakBefore w:val="0"/>
                              <w:widowControl w:val="0"/>
                              <w:kinsoku/>
                              <w:wordWrap/>
                              <w:autoSpaceDE/>
                              <w:autoSpaceDN/>
                              <w:snapToGrid/>
                              <w:spacing w:before="0" w:beforeLines="0" w:beforeAutospacing="0" w:after="0" w:afterLines="0" w:afterAutospacing="0" w:line="1200" w:lineRule="exact"/>
                              <w:ind w:left="0" w:leftChars="0" w:right="0" w:firstLine="0" w:firstLineChars="0"/>
                              <w:jc w:val="center"/>
                              <w:textAlignment w:val="baseline"/>
                              <w:outlineLvl w:val="9"/>
                              <w:rPr>
                                <w:rFonts w:hint="eastAsia" w:ascii="方正小标宋简体" w:hAnsi="方正小标宋简体" w:eastAsia="方正小标宋简体"/>
                                <w:b w:val="0"/>
                                <w:color w:val="FF0000"/>
                                <w:spacing w:val="40"/>
                                <w:w w:val="100"/>
                                <w:sz w:val="96"/>
                                <w:szCs w:val="96"/>
                                <w:u w:val="none"/>
                                <w:lang w:val="en-US" w:eastAsia="zh-CN"/>
                              </w:rPr>
                            </w:pPr>
                          </w:p>
                          <w:p>
                            <w:pPr>
                              <w:spacing w:before="100" w:beforeAutospacing="1" w:after="100" w:afterAutospacing="1" w:line="480" w:lineRule="auto"/>
                              <w:ind w:firstLine="0" w:firstLineChars="0"/>
                              <w:jc w:val="distribute"/>
                              <w:rPr>
                                <w:rFonts w:hint="eastAsia" w:ascii="方正小标宋简体" w:hAnsi="方正小标宋简体" w:eastAsia="方正小标宋简体" w:cs="方正小标宋简体"/>
                                <w:b/>
                                <w:color w:val="FF0000"/>
                                <w:w w:val="50"/>
                                <w:sz w:val="180"/>
                                <w:szCs w:val="4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5pt;margin-top:45.3pt;height:69.65pt;width:475.8pt;mso-wrap-distance-bottom:0pt;mso-wrap-distance-left:9pt;mso-wrap-distance-right:9pt;mso-wrap-distance-top:0pt;z-index:251659264;mso-width-relative:page;mso-height-relative:page;" filled="f" stroked="f" coordsize="21600,21600" o:gfxdata="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RmWSNsAAAAKAQAADwAAAAAAAAABACAAAAAiAAAAZHJzL2Rvd25yZXYueG1sUEsBAhQAFAAAAAgA&#10;h07iQE0kOFEiAgAAJgQAAA4AAAAAAAAAAQAgAAAAKgEAAGRycy9lMm9Eb2MueG1sUEsFBgAAAAAG&#10;AAYAWQEAAL4FAAAAAA==&#10;">
                <v:path/>
                <v:fill on="f" focussize="0,0"/>
                <v:stroke on="f" weight="0.5pt"/>
                <v:imagedata o:title=""/>
                <o:lock v:ext="edit" aspectratio="f"/>
                <v:textbox>
                  <w:txbxContent>
                    <w:p>
                      <w:pPr>
                        <w:keepNext w:val="0"/>
                        <w:keepLines w:val="0"/>
                        <w:pageBreakBefore w:val="0"/>
                        <w:widowControl w:val="0"/>
                        <w:kinsoku/>
                        <w:wordWrap/>
                        <w:autoSpaceDE/>
                        <w:autoSpaceDN/>
                        <w:snapToGrid/>
                        <w:spacing w:before="0" w:beforeLines="0" w:beforeAutospacing="0" w:after="0" w:afterLines="0" w:afterAutospacing="0" w:line="1200" w:lineRule="exact"/>
                        <w:ind w:left="0" w:leftChars="0" w:right="0" w:firstLine="0" w:firstLineChars="0"/>
                        <w:jc w:val="center"/>
                        <w:textAlignment w:val="baseline"/>
                        <w:outlineLvl w:val="9"/>
                        <w:rPr>
                          <w:rFonts w:hint="eastAsia" w:ascii="方正小标宋简体" w:hAnsi="方正小标宋简体" w:eastAsia="方正小标宋简体"/>
                          <w:b w:val="0"/>
                          <w:color w:val="FF0000"/>
                          <w:spacing w:val="40"/>
                          <w:w w:val="100"/>
                          <w:sz w:val="96"/>
                          <w:szCs w:val="96"/>
                          <w:u w:val="none"/>
                          <w:lang w:val="en-US" w:eastAsia="zh-CN"/>
                        </w:rPr>
                      </w:pPr>
                      <w:r>
                        <w:rPr>
                          <w:rFonts w:hint="eastAsia" w:ascii="方正小标宋简体" w:hAnsi="方正小标宋简体" w:eastAsia="方正小标宋简体"/>
                          <w:b w:val="0"/>
                          <w:color w:val="FF0000"/>
                          <w:spacing w:val="40"/>
                          <w:w w:val="100"/>
                          <w:sz w:val="96"/>
                          <w:szCs w:val="96"/>
                          <w:u w:val="none"/>
                          <w:lang w:val="en-US" w:eastAsia="zh-CN"/>
                        </w:rPr>
                        <w:t xml:space="preserve"> </w:t>
                      </w:r>
                      <w:r>
                        <w:rPr>
                          <w:rFonts w:hint="eastAsia" w:ascii="方正小标宋简体" w:hAnsi="方正小标宋简体" w:eastAsia="方正小标宋简体"/>
                          <w:b w:val="0"/>
                          <w:color w:val="FF0000"/>
                          <w:spacing w:val="40"/>
                          <w:w w:val="100"/>
                          <w:sz w:val="96"/>
                          <w:szCs w:val="96"/>
                          <w:u w:val="none"/>
                          <w:lang w:eastAsia="zh-CN"/>
                        </w:rPr>
                        <w:t>福州市</w:t>
                      </w:r>
                      <w:r>
                        <w:rPr>
                          <w:rFonts w:hint="eastAsia" w:ascii="方正小标宋简体" w:hAnsi="方正小标宋简体" w:eastAsia="方正小标宋简体"/>
                          <w:b w:val="0"/>
                          <w:color w:val="FF0000"/>
                          <w:spacing w:val="40"/>
                          <w:w w:val="100"/>
                          <w:sz w:val="96"/>
                          <w:szCs w:val="96"/>
                          <w:u w:val="none"/>
                          <w:lang w:val="en-US" w:eastAsia="zh-CN"/>
                        </w:rPr>
                        <w:t>律师协会</w:t>
                      </w:r>
                    </w:p>
                    <w:p>
                      <w:pPr>
                        <w:keepNext w:val="0"/>
                        <w:keepLines w:val="0"/>
                        <w:pageBreakBefore w:val="0"/>
                        <w:widowControl w:val="0"/>
                        <w:kinsoku/>
                        <w:wordWrap/>
                        <w:autoSpaceDE/>
                        <w:autoSpaceDN/>
                        <w:snapToGrid/>
                        <w:spacing w:before="0" w:beforeLines="0" w:beforeAutospacing="0" w:after="0" w:afterLines="0" w:afterAutospacing="0" w:line="1200" w:lineRule="exact"/>
                        <w:ind w:left="0" w:leftChars="0" w:right="0" w:firstLine="0" w:firstLineChars="0"/>
                        <w:jc w:val="center"/>
                        <w:textAlignment w:val="baseline"/>
                        <w:outlineLvl w:val="9"/>
                        <w:rPr>
                          <w:rFonts w:hint="eastAsia" w:ascii="方正小标宋简体" w:hAnsi="方正小标宋简体" w:eastAsia="方正小标宋简体"/>
                          <w:b w:val="0"/>
                          <w:color w:val="FF0000"/>
                          <w:spacing w:val="40"/>
                          <w:w w:val="100"/>
                          <w:sz w:val="96"/>
                          <w:szCs w:val="96"/>
                          <w:u w:val="none"/>
                          <w:lang w:val="en-US" w:eastAsia="zh-CN"/>
                        </w:rPr>
                      </w:pPr>
                    </w:p>
                    <w:p>
                      <w:pPr>
                        <w:spacing w:before="100" w:beforeAutospacing="1" w:after="100" w:afterAutospacing="1" w:line="480" w:lineRule="auto"/>
                        <w:ind w:firstLine="0" w:firstLineChars="0"/>
                        <w:jc w:val="distribute"/>
                        <w:rPr>
                          <w:rFonts w:hint="eastAsia" w:ascii="方正小标宋简体" w:hAnsi="方正小标宋简体" w:eastAsia="方正小标宋简体" w:cs="方正小标宋简体"/>
                          <w:b/>
                          <w:color w:val="FF0000"/>
                          <w:w w:val="50"/>
                          <w:sz w:val="180"/>
                          <w:szCs w:val="48"/>
                        </w:rPr>
                      </w:pPr>
                    </w:p>
                  </w:txbxContent>
                </v:textbox>
                <w10:wrap type="square"/>
              </v:shape>
            </w:pict>
          </mc:Fallback>
        </mc:AlternateContent>
      </w:r>
      <w:r>
        <w:rPr>
          <w:rFonts w:hint="eastAsia" w:ascii="仿宋" w:hAnsi="仿宋" w:eastAsia="仿宋"/>
          <w:b/>
          <w:sz w:val="36"/>
          <w:szCs w:val="36"/>
          <w:lang w:val="en-US" w:eastAsia="zh-CN"/>
        </w:rPr>
        <w:t xml:space="preserve">                 </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sz w:val="28"/>
          <w:szCs w:val="28"/>
          <w:lang w:val="en-US" w:eastAsia="zh-CN"/>
        </w:rPr>
        <w:t>榕</w:t>
      </w:r>
      <w:r>
        <w:rPr>
          <w:rFonts w:hint="eastAsia" w:ascii="仿宋_GB2312" w:hAnsi="仿宋_GB2312" w:eastAsia="仿宋_GB2312" w:cs="仿宋_GB2312"/>
          <w:sz w:val="28"/>
          <w:szCs w:val="28"/>
        </w:rPr>
        <w:t>律通〔2018〕</w:t>
      </w:r>
      <w:r>
        <w:rPr>
          <w:rFonts w:hint="eastAsia" w:ascii="仿宋_GB2312" w:hAnsi="仿宋_GB2312" w:eastAsia="仿宋_GB2312" w:cs="仿宋_GB2312"/>
          <w:sz w:val="28"/>
          <w:szCs w:val="28"/>
          <w:lang w:val="en-US" w:eastAsia="zh-CN"/>
        </w:rPr>
        <w:t>47</w:t>
      </w:r>
      <w:r>
        <w:rPr>
          <w:rFonts w:hint="eastAsia" w:ascii="仿宋_GB2312" w:hAnsi="仿宋_GB2312" w:eastAsia="仿宋_GB2312" w:cs="仿宋_GB2312"/>
          <w:sz w:val="28"/>
          <w:szCs w:val="28"/>
        </w:rPr>
        <w:t>号</w:t>
      </w:r>
    </w:p>
    <w:p>
      <w:pPr>
        <w:spacing w:line="500" w:lineRule="exact"/>
        <w:jc w:val="center"/>
        <w:rPr>
          <w:rFonts w:hint="eastAsia" w:ascii="方正小标宋简体" w:hAnsi="方正小标宋简体" w:eastAsia="方正小标宋简体" w:cs="方正小标宋简体"/>
          <w:b/>
          <w:sz w:val="40"/>
          <w:szCs w:val="40"/>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关于举办歌咏比赛的补充通知</w:t>
      </w:r>
    </w:p>
    <w:p>
      <w:pPr>
        <w:spacing w:line="500" w:lineRule="exact"/>
        <w:jc w:val="center"/>
        <w:rPr>
          <w:rFonts w:hint="eastAsia" w:ascii="仿宋" w:hAnsi="仿宋" w:eastAsia="仿宋"/>
          <w:sz w:val="44"/>
          <w:szCs w:val="44"/>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各律师事务所党支部、律师事务所：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市律协党委《关于举办主题歌咏比赛的通知》下发以来，各党支部、律师事务所积极响应，并就比赛的项目设置</w:t>
      </w:r>
      <w:bookmarkStart w:id="0" w:name="_GoBack"/>
      <w:bookmarkEnd w:id="0"/>
      <w:r>
        <w:rPr>
          <w:rFonts w:hint="eastAsia" w:ascii="仿宋_GB2312" w:hAnsi="仿宋_GB2312" w:eastAsia="仿宋_GB2312" w:cs="仿宋_GB2312"/>
          <w:sz w:val="32"/>
          <w:szCs w:val="32"/>
        </w:rPr>
        <w:t>、参赛队伍数量、唱法、曲目等问题进行咨询、提出建议。现组委会根据大家的建议，并结合专业人员的意见，对参赛的要求进行明确和部分调整，补充通知如下：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一、唱法：美声、民族、流行、戏曲均可。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二、演唱曲目要求：选送曲目应围绕活动主题，歌颂美好生活、积极向上。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三、演唱形式：独唱、组合（2-10人）、合唱，允许表演、伴舞。</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四、参赛队伍</w:t>
      </w:r>
      <w:r>
        <w:rPr>
          <w:rFonts w:hint="eastAsia" w:ascii="仿宋_GB2312" w:hAnsi="仿宋_GB2312" w:eastAsia="仿宋_GB2312" w:cs="仿宋_GB2312"/>
          <w:sz w:val="32"/>
          <w:szCs w:val="32"/>
        </w:rPr>
        <w:t>：有党支部的律所以党支部为单位，没有成立党支部的以律所为单位，推</w:t>
      </w:r>
      <w:r>
        <w:rPr>
          <w:rFonts w:hint="eastAsia" w:ascii="仿宋_GB2312" w:hAnsi="仿宋_GB2312" w:eastAsia="仿宋_GB2312" w:cs="仿宋_GB2312"/>
          <w:sz w:val="32"/>
          <w:szCs w:val="32"/>
          <w:highlight w:val="none"/>
        </w:rPr>
        <w:t>选1至2支队伍参赛。</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五、参赛人员：各律师事务所党支部党员，律师</w:t>
      </w:r>
      <w:r>
        <w:rPr>
          <w:rFonts w:hint="eastAsia" w:ascii="仿宋_GB2312" w:hAnsi="仿宋_GB2312" w:eastAsia="仿宋_GB2312" w:cs="仿宋_GB2312"/>
          <w:sz w:val="32"/>
          <w:szCs w:val="32"/>
          <w:highlight w:val="none"/>
        </w:rPr>
        <w:t>事务所律师、实习律师，必要情况下可放宽至律所行政人员（须为与律所签订劳动合同且截止至本通知发出之日在律所缴纳社保满半年以上的行政人员，如发现身份不</w:t>
      </w:r>
      <w:r>
        <w:rPr>
          <w:rFonts w:hint="eastAsia" w:ascii="仿宋_GB2312" w:hAnsi="仿宋_GB2312" w:eastAsia="仿宋_GB2312" w:cs="仿宋_GB2312"/>
          <w:sz w:val="32"/>
          <w:szCs w:val="32"/>
          <w:highlight w:val="none"/>
          <w:lang w:val="en-US" w:eastAsia="zh-CN"/>
        </w:rPr>
        <w:t>符</w:t>
      </w:r>
      <w:r>
        <w:rPr>
          <w:rFonts w:hint="eastAsia" w:ascii="仿宋_GB2312" w:hAnsi="仿宋_GB2312" w:eastAsia="仿宋_GB2312" w:cs="仿宋_GB2312"/>
          <w:sz w:val="32"/>
          <w:szCs w:val="32"/>
          <w:highlight w:val="none"/>
        </w:rPr>
        <w:t>的将取消该支参赛队伍的比赛资格）。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六、因时间关系，初赛后选取前15支队伍参加决赛。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七、伴奏带：须用U盘拷贝，音频WAV或MP3格式。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highlight w:val="none"/>
        </w:rPr>
        <w:t>评分</w:t>
      </w:r>
      <w:r>
        <w:rPr>
          <w:rFonts w:hint="eastAsia" w:ascii="仿宋_GB2312" w:hAnsi="仿宋_GB2312" w:eastAsia="仿宋_GB2312" w:cs="仿宋_GB2312"/>
          <w:sz w:val="32"/>
          <w:szCs w:val="32"/>
          <w:highlight w:val="none"/>
          <w:lang w:val="en-US" w:eastAsia="zh-CN"/>
        </w:rPr>
        <w:t>内容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包含</w:t>
      </w:r>
      <w:r>
        <w:rPr>
          <w:rFonts w:hint="eastAsia" w:ascii="仿宋_GB2312" w:hAnsi="仿宋_GB2312" w:eastAsia="仿宋_GB2312" w:cs="仿宋_GB2312"/>
          <w:sz w:val="32"/>
          <w:szCs w:val="32"/>
          <w:highlight w:val="none"/>
        </w:rPr>
        <w:t>音</w:t>
      </w:r>
      <w:r>
        <w:rPr>
          <w:rFonts w:hint="eastAsia" w:ascii="仿宋_GB2312" w:hAnsi="仿宋_GB2312" w:eastAsia="仿宋_GB2312" w:cs="仿宋_GB2312"/>
          <w:sz w:val="32"/>
          <w:szCs w:val="32"/>
        </w:rPr>
        <w:t>准、节奏、完整性、舞台效果等方面。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九、决赛曲目可以和初赛曲目一致，亦可以不同。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十、由于相关规定的更改，报名截止时间延后至2018年5月15日。</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原通知与本通知不一致的，以本通知为准，原通知其他条款继续有效。</w:t>
      </w:r>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中共福州市律师协会委员会</w:t>
      </w: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2018年5月9日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E6352"/>
    <w:rsid w:val="005B5910"/>
    <w:rsid w:val="00887E4E"/>
    <w:rsid w:val="00BA181E"/>
    <w:rsid w:val="00BC308D"/>
    <w:rsid w:val="00CA2845"/>
    <w:rsid w:val="00D73033"/>
    <w:rsid w:val="00E0787E"/>
    <w:rsid w:val="00E824BA"/>
    <w:rsid w:val="00EB53E7"/>
    <w:rsid w:val="184752F1"/>
    <w:rsid w:val="1F0F3BE3"/>
    <w:rsid w:val="236713A2"/>
    <w:rsid w:val="33FA0A5D"/>
    <w:rsid w:val="3CAA6F5B"/>
    <w:rsid w:val="442E6352"/>
    <w:rsid w:val="46A941DF"/>
    <w:rsid w:val="57AC6F74"/>
    <w:rsid w:val="75DB2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iPriority w:val="0"/>
    <w:rPr>
      <w:rFonts w:ascii="宋体" w:eastAsia="宋体"/>
      <w:sz w:val="18"/>
      <w:szCs w:val="18"/>
    </w:rPr>
  </w:style>
  <w:style w:type="character" w:customStyle="1" w:styleId="5">
    <w:name w:val="批注框文本 字符"/>
    <w:basedOn w:val="3"/>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Words>
  <Characters>544</Characters>
  <Lines>4</Lines>
  <Paragraphs>1</Paragraphs>
  <ScaleCrop>false</ScaleCrop>
  <LinksUpToDate>false</LinksUpToDate>
  <CharactersWithSpaces>638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2018-05-07T09:41:00Z</dcterms:created>
  <dc:creator>桂哒哒</dc:creator>
  <cp:lastModifiedBy>lenovo</cp:lastModifiedBy>
  <dcterms:modified xsi:type="dcterms:W3CDTF">2018-05-09T07:04:59Z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